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4638675</wp:posOffset>
            </wp:positionH>
            <wp:positionV relativeFrom="paragraph">
              <wp:posOffset>61913</wp:posOffset>
            </wp:positionV>
            <wp:extent cx="914400" cy="591185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5911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3857625</wp:posOffset>
            </wp:positionH>
            <wp:positionV relativeFrom="paragraph">
              <wp:posOffset>66675</wp:posOffset>
            </wp:positionV>
            <wp:extent cx="778950" cy="946895"/>
            <wp:effectExtent b="0" l="0" r="0" t="0"/>
            <wp:wrapSquare wrapText="bothSides" distB="19050" distT="19050" distL="19050" distR="1905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8950" cy="9468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-76197</wp:posOffset>
            </wp:positionH>
            <wp:positionV relativeFrom="paragraph">
              <wp:posOffset>114300</wp:posOffset>
            </wp:positionV>
            <wp:extent cx="2590800" cy="490219"/>
            <wp:effectExtent b="0" l="0" r="0" t="0"/>
            <wp:wrapNone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49021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bCs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b w:val="1"/>
          <w:bCs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0" w:right="-145.8661417322827" w:firstLine="0"/>
        <w:jc w:val="center"/>
        <w:rPr>
          <w:b w:val="1"/>
          <w:bCs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0" w:right="-145.8661417322827" w:firstLine="0"/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BANDO</w:t>
      </w:r>
      <w:r w:rsidDel="00000000" w:rsidR="00000000" w:rsidRPr="00000000">
        <w:rPr>
          <w:b w:val="1"/>
          <w:bCs w:val="1"/>
          <w:sz w:val="48"/>
          <w:szCs w:val="48"/>
          <w:rtl w:val="0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“DOPPIA TRANSIZIONE ” </w:t>
      </w: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line="240" w:lineRule="auto"/>
        <w:ind w:left="0" w:right="-145.8661417322827" w:firstLine="0"/>
        <w:jc w:val="center"/>
        <w:rPr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              ANNO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left="0" w:right="-137.5984251968498" w:firstLine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0" w:right="-582.4015748031485" w:firstLine="0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Modello  R: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“Rendicontazione finale”</w:t>
      </w:r>
    </w:p>
    <w:p w:rsidR="00000000" w:rsidDel="00000000" w:rsidP="00000000" w:rsidRDefault="00000000" w:rsidRPr="00000000" w14:paraId="0000000A">
      <w:pPr>
        <w:spacing w:line="240" w:lineRule="auto"/>
        <w:ind w:left="0" w:firstLine="0"/>
        <w:jc w:val="center"/>
        <w:rPr>
          <w:b w:val="1"/>
          <w:bCs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Ai fini della </w:t>
      </w:r>
      <w:r w:rsidDel="00000000" w:rsidR="00000000" w:rsidRPr="00000000">
        <w:rPr>
          <w:b w:val="1"/>
          <w:bCs w:val="1"/>
          <w:rtl w:val="0"/>
        </w:rPr>
        <w:t xml:space="preserve">liquidazione</w:t>
      </w:r>
      <w:r w:rsidDel="00000000" w:rsidR="00000000" w:rsidRPr="00000000">
        <w:rPr>
          <w:rtl w:val="0"/>
        </w:rPr>
        <w:t xml:space="preserve"> del voucher in oggetto, </w:t>
      </w:r>
    </w:p>
    <w:p w:rsidR="00000000" w:rsidDel="00000000" w:rsidP="00000000" w:rsidRDefault="00000000" w:rsidRPr="00000000" w14:paraId="0000000D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il Sottoscritto </w:t>
      </w:r>
    </w:p>
    <w:p w:rsidR="00000000" w:rsidDel="00000000" w:rsidP="00000000" w:rsidRDefault="00000000" w:rsidRPr="00000000" w14:paraId="0000000F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0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codice fiscale</w:t>
      </w:r>
    </w:p>
    <w:p w:rsidR="00000000" w:rsidDel="00000000" w:rsidP="00000000" w:rsidRDefault="00000000" w:rsidRPr="00000000" w14:paraId="00000011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_______________________________________________________________</w:t>
      </w:r>
    </w:p>
    <w:p w:rsidR="00000000" w:rsidDel="00000000" w:rsidP="00000000" w:rsidRDefault="00000000" w:rsidRPr="00000000" w14:paraId="00000012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center"/>
        <w:rPr/>
      </w:pPr>
      <w:r w:rsidDel="00000000" w:rsidR="00000000" w:rsidRPr="00000000">
        <w:rPr>
          <w:u w:val="single"/>
          <w:rtl w:val="0"/>
        </w:rPr>
        <w:t xml:space="preserve">in qualità di Legale Rappresentante dell'impresa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4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Denominazione dell’impresa: _________________________________________________</w:t>
      </w:r>
    </w:p>
    <w:p w:rsidR="00000000" w:rsidDel="00000000" w:rsidP="00000000" w:rsidRDefault="00000000" w:rsidRPr="00000000" w14:paraId="00000017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P.IVA_____________________________________________________________________</w:t>
      </w:r>
    </w:p>
    <w:p w:rsidR="00000000" w:rsidDel="00000000" w:rsidP="00000000" w:rsidRDefault="00000000" w:rsidRPr="00000000" w14:paraId="00000019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sede legale ________________________________________________________________</w:t>
      </w:r>
    </w:p>
    <w:p w:rsidR="00000000" w:rsidDel="00000000" w:rsidP="00000000" w:rsidRDefault="00000000" w:rsidRPr="00000000" w14:paraId="0000001B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sede dell’intervento (se diversa da sede legale) __________________________________</w:t>
      </w:r>
    </w:p>
    <w:p w:rsidR="00000000" w:rsidDel="00000000" w:rsidP="00000000" w:rsidRDefault="00000000" w:rsidRPr="00000000" w14:paraId="0000001C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tel, email e PEC ___________________________________________________________</w:t>
      </w:r>
    </w:p>
    <w:p w:rsidR="00000000" w:rsidDel="00000000" w:rsidP="00000000" w:rsidRDefault="00000000" w:rsidRPr="00000000" w14:paraId="0000001D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persona di riferimento del progetto (nome, tel , email) ______________________________</w:t>
      </w:r>
    </w:p>
    <w:p w:rsidR="00000000" w:rsidDel="00000000" w:rsidP="00000000" w:rsidRDefault="00000000" w:rsidRPr="00000000" w14:paraId="0000001E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consapevole delle responsabilità anche penali derivanti dal rilascio di dichiarazioni mendaci e della conseguente decadenza dai benefici concessi sulla base di una dichiarazione non veritiera, ai sensi degli articoli 75 e 76 del decreto del Presidente della Repubblica 28 dicembre 2000, n. 445 e che la non veridicità del contenuto della presente dichiarazione comporta la decadenza dai benefici eventualmente conseguiti al provvedimento emanato sulla base della dichiarazione medesima;</w:t>
      </w:r>
    </w:p>
    <w:p w:rsidR="00000000" w:rsidDel="00000000" w:rsidP="00000000" w:rsidRDefault="00000000" w:rsidRPr="00000000" w14:paraId="00000020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DICHIARA</w:t>
      </w:r>
    </w:p>
    <w:p w:rsidR="00000000" w:rsidDel="00000000" w:rsidP="00000000" w:rsidRDefault="00000000" w:rsidRPr="00000000" w14:paraId="00000023">
      <w:pPr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before="200" w:line="360" w:lineRule="auto"/>
        <w:ind w:left="567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che la propria impresa </w:t>
      </w:r>
      <w:r w:rsidDel="00000000" w:rsidR="00000000" w:rsidRPr="00000000">
        <w:rPr>
          <w:b w:val="1"/>
          <w:bCs w:val="1"/>
          <w:rtl w:val="0"/>
        </w:rPr>
        <w:t xml:space="preserve">è ancora in possesso dei requisiti soggettivi</w:t>
      </w:r>
      <w:r w:rsidDel="00000000" w:rsidR="00000000" w:rsidRPr="00000000">
        <w:rPr>
          <w:rtl w:val="0"/>
        </w:rPr>
        <w:t xml:space="preserve"> e delle altre indicazioni previste per l'ammissibilità al voucher dal Bando 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before="200" w:line="360" w:lineRule="auto"/>
        <w:ind w:left="567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che le spese indicate nel seguente </w:t>
      </w:r>
      <w:r w:rsidDel="00000000" w:rsidR="00000000" w:rsidRPr="00000000">
        <w:rPr>
          <w:rtl w:val="0"/>
        </w:rPr>
        <w:t xml:space="preserve">documento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riguardano effettivamente ed unicamente gli ambiti di intervento previsti e ammessi a contributo 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before="200" w:line="360" w:lineRule="auto"/>
        <w:ind w:left="567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che i </w:t>
      </w:r>
      <w:r w:rsidDel="00000000" w:rsidR="00000000" w:rsidRPr="00000000">
        <w:rPr>
          <w:b w:val="1"/>
          <w:bCs w:val="1"/>
          <w:rtl w:val="0"/>
        </w:rPr>
        <w:t xml:space="preserve">titoli di spesa</w:t>
      </w:r>
      <w:r w:rsidDel="00000000" w:rsidR="00000000" w:rsidRPr="00000000">
        <w:rPr>
          <w:rtl w:val="0"/>
        </w:rPr>
        <w:t xml:space="preserve"> indicati sono fiscalmente regolari ed </w:t>
      </w:r>
      <w:r w:rsidDel="00000000" w:rsidR="00000000" w:rsidRPr="00000000">
        <w:rPr>
          <w:b w:val="1"/>
          <w:bCs w:val="1"/>
          <w:rtl w:val="0"/>
        </w:rPr>
        <w:t xml:space="preserve">integralmente pagati</w:t>
      </w:r>
      <w:r w:rsidDel="00000000" w:rsidR="00000000" w:rsidRPr="00000000">
        <w:rPr>
          <w:rtl w:val="0"/>
        </w:rPr>
        <w:t xml:space="preserve"> e non sono stati, né saranno mai utilizzati per l'ottenimento di altri contributi pubblici;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before="200" w:line="360" w:lineRule="auto"/>
        <w:ind w:left="567" w:hanging="425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che le copie dei 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documenti di spesa</w:t>
      </w:r>
      <w:r w:rsidDel="00000000" w:rsidR="00000000" w:rsidRPr="00000000">
        <w:rPr>
          <w:highlight w:val="white"/>
          <w:rtl w:val="0"/>
        </w:rPr>
        <w:t xml:space="preserve"> allegati (fatture e quietanze di pagamento) 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sono conformi agli originali in suo possesso </w:t>
      </w:r>
      <w:r w:rsidDel="00000000" w:rsidR="00000000" w:rsidRPr="00000000">
        <w:rPr>
          <w:highlight w:val="white"/>
          <w:rtl w:val="0"/>
        </w:rPr>
        <w:t xml:space="preserve">(art. 14 del Bando);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before="200" w:line="360" w:lineRule="auto"/>
        <w:ind w:left="567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di aver preso visione degli obblighi in materia di </w:t>
      </w:r>
      <w:r w:rsidDel="00000000" w:rsidR="00000000" w:rsidRPr="00000000">
        <w:rPr>
          <w:b w:val="1"/>
          <w:bCs w:val="1"/>
          <w:rtl w:val="0"/>
        </w:rPr>
        <w:t xml:space="preserve">tracciabilità dei flussi finanziari</w:t>
      </w:r>
      <w:r w:rsidDel="00000000" w:rsidR="00000000" w:rsidRPr="00000000">
        <w:rPr>
          <w:rtl w:val="0"/>
        </w:rPr>
        <w:t xml:space="preserve"> di cui all'art. 3 della Legge n° 136 /2010 e successive modifiche integrative;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ind w:left="585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ind w:left="585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ind w:left="585" w:firstLine="0"/>
        <w:jc w:val="center"/>
        <w:rPr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ind w:left="585" w:firstLine="0"/>
        <w:jc w:val="center"/>
        <w:rPr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ind w:left="585" w:firstLine="0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32"/>
          <w:szCs w:val="32"/>
          <w:u w:val="single"/>
          <w:rtl w:val="0"/>
        </w:rPr>
        <w:t xml:space="preserve">1) RELAZIONE TECNICA FINALE</w:t>
      </w: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2E">
      <w:pPr>
        <w:spacing w:line="240" w:lineRule="auto"/>
        <w:ind w:left="585" w:firstLine="0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64" w:lineRule="auto"/>
        <w:ind w:left="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DESCRIZIONE DELLE PRINCIPALI ATTIVITÀ REALIZZATE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64" w:lineRule="auto"/>
        <w:ind w:left="0" w:firstLine="0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Descrivere le attività svolte evidenziando il collegamento con il perseguimento degli obiettivi progettuali descritti in sede di presentazione della domanda e le attività poste in essere 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highlight w:val="white"/>
          <w:rtl w:val="0"/>
        </w:rPr>
        <w:t xml:space="preserve">(minimo 1500 caratteri)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64" w:lineRule="auto"/>
        <w:ind w:firstLine="425.19685039370086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64" w:lineRule="auto"/>
        <w:ind w:firstLine="425.19685039370086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64" w:lineRule="auto"/>
        <w:ind w:firstLine="425.19685039370086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64" w:lineRule="auto"/>
        <w:ind w:firstLine="425.19685039370086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64" w:lineRule="auto"/>
        <w:ind w:firstLine="425.19685039370086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64" w:lineRule="auto"/>
        <w:ind w:firstLine="425.19685039370086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64" w:lineRule="auto"/>
        <w:ind w:firstLine="425.19685039370086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64" w:lineRule="auto"/>
        <w:ind w:firstLine="425.19685039370086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64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ind w:left="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Nel caso sia stata realizzata un’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ATTIVITA’ FORMATIVA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descrivere il percorso formativo in termini di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programma formativo, numero ore, il numero ed il ruolo delle persone coinvolte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64" w:lineRule="auto"/>
        <w:ind w:firstLine="425.19685039370086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64" w:lineRule="auto"/>
        <w:ind w:firstLine="425.19685039370086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64" w:lineRule="auto"/>
        <w:ind w:firstLine="425.19685039370086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64" w:lineRule="auto"/>
        <w:ind w:firstLine="425.19685039370086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64" w:lineRule="auto"/>
        <w:ind w:firstLine="425.19685039370086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64" w:lineRule="auto"/>
        <w:ind w:firstLine="425.19685039370086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64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64" w:lineRule="auto"/>
        <w:ind w:left="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64" w:lineRule="auto"/>
        <w:ind w:left="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DESCRIZIONE DEI RISULTATI GIA’ OTTENUTI O ATTESI 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Descrivere sinteticamente i risultati ottenuti o attesi in termini di razionalizzazione / miglioramento dei processi e/o prodotti aziendali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, </w:t>
      </w:r>
      <w:r w:rsidDel="00000000" w:rsidR="00000000" w:rsidRPr="00000000">
        <w:rPr>
          <w:i w:val="1"/>
          <w:iCs w:val="1"/>
          <w:sz w:val="20"/>
          <w:szCs w:val="20"/>
          <w:highlight w:val="white"/>
          <w:rtl w:val="0"/>
        </w:rPr>
        <w:t xml:space="preserve">di redditività o mercato,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nell’ambit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o dell’intervento realizzato (digitalizzazione/ efficienza energetica/ circolarità/ sostenibilità (ESG)) evidenziando la coerenza con le finalità progettuali originariamente dichiarate all’interno del modello di domanda (minimo 500 caratteri)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64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64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64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64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64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64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40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64" w:lineRule="auto"/>
        <w:ind w:left="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64" w:lineRule="auto"/>
        <w:ind w:left="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64" w:lineRule="auto"/>
        <w:ind w:left="0" w:firstLine="0"/>
        <w:jc w:val="both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DESCRIZIONE DELLE ULTERIORI AZIONI PREVISTE PER UN MIGLIORAMENTO CONTINUO DELLE PERFORMANCE AZIENDALI 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(minimo 500 caratteri)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64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64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64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64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64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64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64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64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64" w:lineRule="auto"/>
        <w:jc w:val="both"/>
        <w:rPr>
          <w:rFonts w:ascii="Calibri" w:cs="Calibri" w:eastAsia="Calibri" w:hAnsi="Calibri"/>
          <w:i w:val="1"/>
          <w:i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INDICAZIONE DELL'OUTPUT FINALE: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Specificare quale tipo di OUTPUT è stato prodotto (tra quelli indicati nell’ALLEGATO 1  del Bando) coerentemente  con l’intervento realizzato. </w:t>
      </w:r>
    </w:p>
    <w:p w:rsidR="00000000" w:rsidDel="00000000" w:rsidP="00000000" w:rsidRDefault="00000000" w:rsidRPr="00000000" w14:paraId="0000005B">
      <w:pPr>
        <w:spacing w:line="264" w:lineRule="auto"/>
        <w:jc w:val="both"/>
        <w:rPr>
          <w:rFonts w:ascii="Calibri" w:cs="Calibri" w:eastAsia="Calibri" w:hAnsi="Calibri"/>
          <w:i w:val="1"/>
          <w:i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Indicare, in particolare il o i documento/i che vengono allegati e che attestano il perseguimento degli obiettivi progettuali) .</w:t>
      </w:r>
    </w:p>
    <w:p w:rsidR="00000000" w:rsidDel="00000000" w:rsidP="00000000" w:rsidRDefault="00000000" w:rsidRPr="00000000" w14:paraId="0000005C">
      <w:pPr>
        <w:spacing w:line="264" w:lineRule="auto"/>
        <w:jc w:val="both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NB : nel caso di interventi Art.7 lettera A) e lettera B) punto 1 e 2 , questo campo non va compilato </w:t>
      </w:r>
    </w:p>
    <w:p w:rsidR="00000000" w:rsidDel="00000000" w:rsidP="00000000" w:rsidRDefault="00000000" w:rsidRPr="00000000" w14:paraId="0000005D">
      <w:pPr>
        <w:spacing w:line="264" w:lineRule="auto"/>
        <w:jc w:val="both"/>
        <w:rPr>
          <w:rFonts w:ascii="Calibri" w:cs="Calibri" w:eastAsia="Calibri" w:hAnsi="Calibri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64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64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64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64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64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64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40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40" w:lineRule="auto"/>
        <w:jc w:val="center"/>
        <w:rPr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40" w:lineRule="auto"/>
        <w:jc w:val="center"/>
        <w:rPr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40" w:lineRule="auto"/>
        <w:jc w:val="center"/>
        <w:rPr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40" w:lineRule="auto"/>
        <w:jc w:val="center"/>
        <w:rPr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jc w:val="center"/>
        <w:rPr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0" w:lineRule="auto"/>
        <w:jc w:val="center"/>
        <w:rPr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40" w:lineRule="auto"/>
        <w:jc w:val="center"/>
        <w:rPr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b w:val="1"/>
          <w:bCs w:val="1"/>
          <w:sz w:val="32"/>
          <w:szCs w:val="32"/>
          <w:u w:val="single"/>
          <w:rtl w:val="0"/>
        </w:rPr>
        <w:t xml:space="preserve">2)PROSPETTO ANALITICO DELLE SPESE SOSTENUTE</w:t>
      </w:r>
    </w:p>
    <w:p w:rsidR="00000000" w:rsidDel="00000000" w:rsidP="00000000" w:rsidRDefault="00000000" w:rsidRPr="00000000" w14:paraId="0000006C">
      <w:pPr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0"/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Al termine del progetto, sono state </w:t>
      </w:r>
      <w:r w:rsidDel="00000000" w:rsidR="00000000" w:rsidRPr="00000000">
        <w:rPr>
          <w:b w:val="1"/>
          <w:bCs w:val="1"/>
          <w:rtl w:val="0"/>
        </w:rPr>
        <w:t xml:space="preserve">sostenute</w:t>
      </w:r>
      <w:r w:rsidDel="00000000" w:rsidR="00000000" w:rsidRPr="00000000">
        <w:rPr>
          <w:rtl w:val="0"/>
        </w:rPr>
        <w:t xml:space="preserve"> le seguenti spese, documentate dalle fatture e dalle quietanze di cui sotto elencate:</w:t>
      </w:r>
    </w:p>
    <w:p w:rsidR="00000000" w:rsidDel="00000000" w:rsidP="00000000" w:rsidRDefault="00000000" w:rsidRPr="00000000" w14:paraId="0000006E">
      <w:pPr>
        <w:widowControl w:val="0"/>
        <w:spacing w:line="240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widowControl w:val="0"/>
        <w:spacing w:line="240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widowControl w:val="0"/>
        <w:spacing w:line="240" w:lineRule="auto"/>
        <w:jc w:val="center"/>
        <w:rPr>
          <w:b w:val="1"/>
          <w:bCs w:val="1"/>
          <w:sz w:val="34"/>
          <w:szCs w:val="34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FATTURE</w:t>
      </w:r>
      <w:r w:rsidDel="00000000" w:rsidR="00000000" w:rsidRPr="00000000">
        <w:rPr>
          <w:b w:val="1"/>
          <w:bCs w:val="1"/>
          <w:sz w:val="34"/>
          <w:szCs w:val="3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71">
      <w:pPr>
        <w:widowControl w:val="0"/>
        <w:spacing w:line="240" w:lineRule="auto"/>
        <w:jc w:val="center"/>
        <w:rPr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widowControl w:val="0"/>
        <w:spacing w:line="360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ATTENZIONE</w:t>
      </w:r>
      <w:r w:rsidDel="00000000" w:rsidR="00000000" w:rsidRPr="00000000">
        <w:rPr>
          <w:sz w:val="20"/>
          <w:szCs w:val="20"/>
          <w:rtl w:val="0"/>
        </w:rPr>
        <w:t xml:space="preserve">: tutte le fatture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 devono riportare IL CODICE CUP </w:t>
      </w:r>
      <w:r w:rsidDel="00000000" w:rsidR="00000000" w:rsidRPr="00000000">
        <w:rPr>
          <w:sz w:val="20"/>
          <w:szCs w:val="20"/>
          <w:rtl w:val="0"/>
        </w:rPr>
        <w:t xml:space="preserve">assegnato e notificato al momento della concessione del contributo (secondo quanto disposto dal D.Lgs. 13/2023, convertito in Legge 41/2023, e successive modifiche apportate dalla legge di bilancio 2024),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pena l’inammissibilità delle spese sostenute. </w:t>
      </w:r>
    </w:p>
    <w:p w:rsidR="00000000" w:rsidDel="00000000" w:rsidP="00000000" w:rsidRDefault="00000000" w:rsidRPr="00000000" w14:paraId="00000073">
      <w:pPr>
        <w:widowControl w:val="0"/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Nel caso in cui le fatture siano state emesse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antecedentemente</w:t>
      </w:r>
      <w:r w:rsidDel="00000000" w:rsidR="00000000" w:rsidRPr="00000000">
        <w:rPr>
          <w:sz w:val="20"/>
          <w:szCs w:val="20"/>
          <w:rtl w:val="0"/>
        </w:rPr>
        <w:t xml:space="preserve"> all’assegnazione del CUP , seguire la procedura indicata all’art 14 del Bando. In questo caso è necessario allegare alla documentazione di rendicontazione anche  l’attestazione dell’avvenuta regolarizzazione dell’Agenzia delle Entrate. </w:t>
      </w:r>
    </w:p>
    <w:p w:rsidR="00000000" w:rsidDel="00000000" w:rsidP="00000000" w:rsidRDefault="00000000" w:rsidRPr="00000000" w14:paraId="00000074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64" w:lineRule="auto"/>
        <w:ind w:left="-141.73228346456688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64" w:lineRule="auto"/>
        <w:ind w:left="-141.73228346456688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Suddividere le spese sostenute a seconda delle tipologie di cui all’articolo 7, ovvero A, B, C, D ed eventuali beni e servizi strumentali</w:t>
      </w:r>
    </w:p>
    <w:p w:rsidR="00000000" w:rsidDel="00000000" w:rsidP="00000000" w:rsidRDefault="00000000" w:rsidRPr="00000000" w14:paraId="00000077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285.0" w:type="dxa"/>
        <w:jc w:val="left"/>
        <w:tblInd w:w="-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90"/>
        <w:gridCol w:w="1755"/>
        <w:gridCol w:w="1425"/>
        <w:gridCol w:w="1455"/>
        <w:gridCol w:w="2160"/>
        <w:tblGridChange w:id="0">
          <w:tblGrid>
            <w:gridCol w:w="2490"/>
            <w:gridCol w:w="1755"/>
            <w:gridCol w:w="1425"/>
            <w:gridCol w:w="1455"/>
            <w:gridCol w:w="2160"/>
          </w:tblGrid>
        </w:tblGridChange>
      </w:tblGrid>
      <w:tr>
        <w:trPr>
          <w:cantSplit w:val="1"/>
          <w:trHeight w:val="1110" w:hRule="atLeast"/>
          <w:tblHeader w:val="1"/>
        </w:trPr>
        <w:tc>
          <w:tcPr>
            <w:shd w:fill="cccccc" w:val="clear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line="264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TIPOLOGIA DI SPESA SOSTENUTA</w:t>
            </w:r>
          </w:p>
          <w:p w:rsidR="00000000" w:rsidDel="00000000" w:rsidP="00000000" w:rsidRDefault="00000000" w:rsidRPr="00000000" w14:paraId="0000007A">
            <w:pPr>
              <w:spacing w:line="264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(A,B,C,D, beni e servizi strumentali)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line="264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RAGIONE SOCIALE FORNITORE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NUMERO FATTURA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DATA FATTURA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IMPORTO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(al netto di IVA)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0" w:hRule="atLeast"/>
          <w:tblHeader w:val="1"/>
        </w:trPr>
        <w:tc>
          <w:tcPr/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39" w:hRule="atLeast"/>
          <w:tblHeader w:val="1"/>
        </w:trPr>
        <w:tc>
          <w:tcPr/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39" w:hRule="atLeast"/>
          <w:tblHeader w:val="1"/>
        </w:trPr>
        <w:tc>
          <w:tcPr/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39" w:hRule="atLeast"/>
          <w:tblHeader w:val="1"/>
        </w:trPr>
        <w:tc>
          <w:tcPr/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85" w:hRule="atLeast"/>
          <w:tblHeader w:val="1"/>
        </w:trPr>
        <w:tc>
          <w:tcPr/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39" w:hRule="atLeast"/>
          <w:tblHeader w:val="1"/>
        </w:trPr>
        <w:tc>
          <w:tcPr>
            <w:shd w:fill="cccccc" w:val="clear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highlight w:val="white"/>
                <w:rtl w:val="0"/>
              </w:rPr>
              <w:t xml:space="preserve">TOT SPESE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b w:val="1"/>
                <w:bCs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b w:val="1"/>
                <w:bCs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jc w:val="both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jc w:val="both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highlight w:val="white"/>
                <w:rtl w:val="0"/>
              </w:rPr>
              <w:t xml:space="preserve">€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A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1"/>
        <w:spacing w:line="360" w:lineRule="auto"/>
        <w:ind w:left="0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Nel caso si sia effettuato l’acquisto di beni e servizi strumentali (hardware e software) evidenziare la coerenze degli acquisti con le finalità del progetto, come di seguito indicato</w:t>
      </w:r>
    </w:p>
    <w:p w:rsidR="00000000" w:rsidDel="00000000" w:rsidP="00000000" w:rsidRDefault="00000000" w:rsidRPr="00000000" w14:paraId="000000AC">
      <w:pPr>
        <w:keepNext w:val="1"/>
        <w:spacing w:line="264" w:lineRule="auto"/>
        <w:ind w:left="-566.9291338582675" w:firstLine="0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62.5" w:type="dxa"/>
        <w:jc w:val="left"/>
        <w:tblInd w:w="-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80"/>
        <w:gridCol w:w="5782.5"/>
        <w:tblGridChange w:id="0">
          <w:tblGrid>
            <w:gridCol w:w="3480"/>
            <w:gridCol w:w="5782.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shd w:fill="b7b7b7" w:val="clear"/>
          </w:tcPr>
          <w:p w:rsidR="00000000" w:rsidDel="00000000" w:rsidP="00000000" w:rsidRDefault="00000000" w:rsidRPr="00000000" w14:paraId="000000AD">
            <w:pPr>
              <w:spacing w:after="200" w:before="200" w:line="240" w:lineRule="auto"/>
              <w:jc w:val="center"/>
              <w:rPr>
                <w:sz w:val="18"/>
                <w:szCs w:val="18"/>
                <w:shd w:fill="b7b7b7" w:val="clear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shd w:fill="b7b7b7" w:val="clear"/>
                <w:rtl w:val="0"/>
              </w:rPr>
              <w:t xml:space="preserve">Riportare una sintetica descrizione dei beni strumentali (hardware e software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after="200" w:before="200" w:line="264" w:lineRule="auto"/>
              <w:jc w:val="center"/>
              <w:rPr>
                <w:b w:val="1"/>
                <w:bCs w:val="1"/>
                <w:sz w:val="20"/>
                <w:szCs w:val="20"/>
                <w:shd w:fill="b7b7b7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</w:tcPr>
          <w:p w:rsidR="00000000" w:rsidDel="00000000" w:rsidP="00000000" w:rsidRDefault="00000000" w:rsidRPr="00000000" w14:paraId="000000AF">
            <w:pPr>
              <w:spacing w:before="200" w:line="276" w:lineRule="auto"/>
              <w:jc w:val="both"/>
              <w:rPr>
                <w:shd w:fill="b7b7b7" w:val="clear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shd w:fill="b7b7b7" w:val="clear"/>
                <w:rtl w:val="0"/>
              </w:rPr>
              <w:t xml:space="preserve">Evidenziare la coerenza degli acquisti con la tipologia di intervento prescelta tra quelle dell’articolo 7 e le finalità specifiche del progetto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B0">
            <w:pPr>
              <w:spacing w:after="200" w:before="200" w:line="264" w:lineRule="auto"/>
              <w:jc w:val="both"/>
              <w:rPr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spacing w:after="200" w:before="200" w:line="264" w:lineRule="auto"/>
              <w:jc w:val="both"/>
              <w:rPr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B2">
            <w:pPr>
              <w:spacing w:after="200" w:before="200" w:line="264" w:lineRule="auto"/>
              <w:jc w:val="both"/>
              <w:rPr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spacing w:after="200" w:before="200" w:line="264" w:lineRule="auto"/>
              <w:jc w:val="both"/>
              <w:rPr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B4">
            <w:pPr>
              <w:spacing w:after="200" w:before="200" w:line="264" w:lineRule="auto"/>
              <w:jc w:val="both"/>
              <w:rPr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spacing w:after="200" w:before="200" w:line="264" w:lineRule="auto"/>
              <w:jc w:val="both"/>
              <w:rPr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6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widowControl w:val="0"/>
        <w:spacing w:line="240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widowControl w:val="0"/>
        <w:spacing w:line="240" w:lineRule="auto"/>
        <w:jc w:val="center"/>
        <w:rPr>
          <w:b w:val="1"/>
          <w:bCs w:val="1"/>
          <w:sz w:val="34"/>
          <w:szCs w:val="34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QUIETANZE DI PAGAMENTO</w:t>
      </w:r>
      <w:r w:rsidDel="00000000" w:rsidR="00000000" w:rsidRPr="00000000">
        <w:rPr>
          <w:b w:val="1"/>
          <w:bCs w:val="1"/>
          <w:sz w:val="34"/>
          <w:szCs w:val="3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BA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widowControl w:val="0"/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Si è </w:t>
      </w:r>
      <w:r w:rsidDel="00000000" w:rsidR="00000000" w:rsidRPr="00000000">
        <w:rPr>
          <w:b w:val="1"/>
          <w:bCs w:val="1"/>
          <w:rtl w:val="0"/>
        </w:rPr>
        <w:t xml:space="preserve">provveduto</w:t>
      </w:r>
      <w:r w:rsidDel="00000000" w:rsidR="00000000" w:rsidRPr="00000000">
        <w:rPr>
          <w:rtl w:val="0"/>
        </w:rPr>
        <w:t xml:space="preserve"> al pagamento delle suddette fatture (</w:t>
      </w:r>
      <w:r w:rsidDel="00000000" w:rsidR="00000000" w:rsidRPr="00000000">
        <w:rPr>
          <w:b w:val="1"/>
          <w:bCs w:val="1"/>
          <w:rtl w:val="0"/>
        </w:rPr>
        <w:t xml:space="preserve">si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allega</w:t>
      </w:r>
      <w:r w:rsidDel="00000000" w:rsidR="00000000" w:rsidRPr="00000000">
        <w:rPr>
          <w:rtl w:val="0"/>
        </w:rPr>
        <w:t xml:space="preserve"> copia conforme all'originale della documentazione comprovante l'avvenuto pagamento)</w:t>
      </w:r>
    </w:p>
    <w:p w:rsidR="00000000" w:rsidDel="00000000" w:rsidP="00000000" w:rsidRDefault="00000000" w:rsidRPr="00000000" w14:paraId="000000BC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widowControl w:val="0"/>
        <w:spacing w:lin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widowControl w:val="0"/>
        <w:spacing w:lin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ATTENZIONE</w:t>
      </w:r>
      <w:r w:rsidDel="00000000" w:rsidR="00000000" w:rsidRPr="00000000">
        <w:rPr>
          <w:rtl w:val="0"/>
        </w:rPr>
        <w:t xml:space="preserve">: nelle quietanze di pagamento non è necessario indicare il codice CUP</w:t>
      </w:r>
    </w:p>
    <w:p w:rsidR="00000000" w:rsidDel="00000000" w:rsidP="00000000" w:rsidRDefault="00000000" w:rsidRPr="00000000" w14:paraId="000000BF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90.0" w:type="dxa"/>
        <w:jc w:val="left"/>
        <w:tblInd w:w="-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90"/>
        <w:gridCol w:w="3720"/>
        <w:gridCol w:w="1500"/>
        <w:gridCol w:w="2880"/>
        <w:tblGridChange w:id="0">
          <w:tblGrid>
            <w:gridCol w:w="1290"/>
            <w:gridCol w:w="3720"/>
            <w:gridCol w:w="1500"/>
            <w:gridCol w:w="2880"/>
          </w:tblGrid>
        </w:tblGridChange>
      </w:tblGrid>
      <w:tr>
        <w:trPr>
          <w:cantSplit w:val="1"/>
          <w:trHeight w:val="1130" w:hRule="atLeast"/>
          <w:tblHeader w:val="1"/>
        </w:trPr>
        <w:tc>
          <w:tcPr>
            <w:shd w:fill="cccccc" w:val="clear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NUMERO FATTURA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QUIETANZA DI PAGAMENTO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(tipologia di pagamento e n° identificativo del documento)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DATA DEL PAGAMENTO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IMPORTO PAGATO</w:t>
            </w:r>
          </w:p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(con IVA) </w:t>
            </w:r>
          </w:p>
        </w:tc>
      </w:tr>
      <w:tr>
        <w:trPr>
          <w:cantSplit w:val="1"/>
          <w:trHeight w:val="819" w:hRule="atLeast"/>
          <w:tblHeader w:val="1"/>
        </w:trPr>
        <w:tc>
          <w:tcPr/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33" w:hRule="atLeast"/>
          <w:tblHeader w:val="1"/>
        </w:trPr>
        <w:tc>
          <w:tcPr/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33" w:hRule="atLeast"/>
          <w:tblHeader w:val="1"/>
        </w:trPr>
        <w:tc>
          <w:tcPr/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33" w:hRule="atLeast"/>
          <w:tblHeader w:val="1"/>
        </w:trPr>
        <w:tc>
          <w:tcPr/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33" w:hRule="atLeast"/>
          <w:tblHeader w:val="1"/>
        </w:trPr>
        <w:tc>
          <w:tcPr>
            <w:shd w:fill="cccccc" w:val="clear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TOT SPESE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b w:val="1"/>
                <w:bCs w:val="1"/>
                <w:shd w:fill="b7b7b7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b w:val="1"/>
                <w:bCs w:val="1"/>
                <w:shd w:fill="b7b7b7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jc w:val="both"/>
              <w:rPr>
                <w:shd w:fill="b7b7b7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4">
      <w:pPr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1"/>
        <w:spacing w:line="264" w:lineRule="auto"/>
        <w:ind w:left="141.7322834645671" w:right="526.0629921259857" w:hanging="0"/>
        <w:jc w:val="center"/>
        <w:rPr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b w:val="1"/>
          <w:bCs w:val="1"/>
          <w:sz w:val="32"/>
          <w:szCs w:val="32"/>
          <w:u w:val="single"/>
          <w:rtl w:val="0"/>
        </w:rPr>
        <w:t xml:space="preserve">ALLEGATI  </w:t>
      </w:r>
    </w:p>
    <w:p w:rsidR="00000000" w:rsidDel="00000000" w:rsidP="00000000" w:rsidRDefault="00000000" w:rsidRPr="00000000" w14:paraId="000000E8">
      <w:pPr>
        <w:spacing w:line="264" w:lineRule="auto"/>
        <w:ind w:left="141.7322834645671" w:right="526.0629921259857" w:hanging="0"/>
        <w:rPr/>
      </w:pPr>
      <w:r w:rsidDel="00000000" w:rsidR="00000000" w:rsidRPr="00000000">
        <w:rPr>
          <w:highlight w:val="white"/>
          <w:rtl w:val="0"/>
        </w:rPr>
        <w:t xml:space="preserve">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numPr>
          <w:ilvl w:val="0"/>
          <w:numId w:val="2"/>
        </w:numPr>
        <w:spacing w:before="200" w:line="360" w:lineRule="auto"/>
        <w:ind w:left="141.7322834645671" w:right="526.0629921259857" w:hanging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Documentazione attestante</w:t>
      </w:r>
      <w:r w:rsidDel="00000000" w:rsidR="00000000" w:rsidRPr="00000000">
        <w:rPr>
          <w:b w:val="1"/>
          <w:bCs w:val="1"/>
          <w:rtl w:val="0"/>
        </w:rPr>
        <w:t xml:space="preserve"> L’OUTPUT FINALE (dove richiesto, come specificato nell’Allegato 1 al Bando)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numPr>
          <w:ilvl w:val="0"/>
          <w:numId w:val="2"/>
        </w:numPr>
        <w:spacing w:before="200" w:line="360" w:lineRule="auto"/>
        <w:ind w:left="141.7322834645671" w:right="526.0629921259857" w:hanging="0"/>
        <w:jc w:val="both"/>
      </w:pPr>
      <w:r w:rsidDel="00000000" w:rsidR="00000000" w:rsidRPr="00000000">
        <w:rPr>
          <w:rtl w:val="0"/>
        </w:rPr>
        <w:t xml:space="preserve">Nel caso di</w:t>
      </w:r>
      <w:r w:rsidDel="00000000" w:rsidR="00000000" w:rsidRPr="00000000">
        <w:rPr>
          <w:b w:val="1"/>
          <w:bCs w:val="1"/>
          <w:rtl w:val="0"/>
        </w:rPr>
        <w:t xml:space="preserve"> intervento formativo</w:t>
      </w:r>
      <w:r w:rsidDel="00000000" w:rsidR="00000000" w:rsidRPr="00000000">
        <w:rPr>
          <w:rtl w:val="0"/>
        </w:rPr>
        <w:t xml:space="preserve"> : </w:t>
      </w:r>
      <w:r w:rsidDel="00000000" w:rsidR="00000000" w:rsidRPr="00000000">
        <w:rPr>
          <w:highlight w:val="white"/>
          <w:rtl w:val="0"/>
        </w:rPr>
        <w:t xml:space="preserve">dichiarazione di fine corso, copia attestati di frequenza di tutti i partecipanti , programma e durata  della formazione </w:t>
      </w:r>
    </w:p>
    <w:p w:rsidR="00000000" w:rsidDel="00000000" w:rsidP="00000000" w:rsidRDefault="00000000" w:rsidRPr="00000000" w14:paraId="000000EB">
      <w:pPr>
        <w:numPr>
          <w:ilvl w:val="0"/>
          <w:numId w:val="2"/>
        </w:numPr>
        <w:spacing w:before="200" w:line="360" w:lineRule="auto"/>
        <w:ind w:left="141.7322834645671" w:right="526.0629921259857" w:hanging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La copia delle  </w:t>
      </w:r>
      <w:r w:rsidDel="00000000" w:rsidR="00000000" w:rsidRPr="00000000">
        <w:rPr>
          <w:b w:val="1"/>
          <w:bCs w:val="1"/>
          <w:rtl w:val="0"/>
        </w:rPr>
        <w:t xml:space="preserve">fatture emesse o di altri documenti di spesa a carico dell’impresa beneficiaria, relativamente a tutti i fornitori </w:t>
      </w:r>
      <w:r w:rsidDel="00000000" w:rsidR="00000000" w:rsidRPr="00000000">
        <w:rPr>
          <w:rtl w:val="0"/>
        </w:rPr>
        <w:t xml:space="preserve">coinvolti nella realizzazione del progetto (in formato PDF); </w:t>
      </w:r>
    </w:p>
    <w:p w:rsidR="00000000" w:rsidDel="00000000" w:rsidP="00000000" w:rsidRDefault="00000000" w:rsidRPr="00000000" w14:paraId="000000EC">
      <w:pPr>
        <w:numPr>
          <w:ilvl w:val="0"/>
          <w:numId w:val="2"/>
        </w:numPr>
        <w:spacing w:before="200" w:line="360" w:lineRule="auto"/>
        <w:ind w:left="141.7322834645671" w:right="526.0629921259857" w:hanging="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La copia</w:t>
      </w:r>
      <w:r w:rsidDel="00000000" w:rsidR="00000000" w:rsidRPr="00000000">
        <w:rPr>
          <w:b w:val="1"/>
          <w:bCs w:val="1"/>
          <w:rtl w:val="0"/>
        </w:rPr>
        <w:t xml:space="preserve"> della documentazione comprovante l’avvenuto pagamento delle fatture </w:t>
      </w:r>
      <w:r w:rsidDel="00000000" w:rsidR="00000000" w:rsidRPr="00000000">
        <w:rPr>
          <w:rtl w:val="0"/>
        </w:rPr>
        <w:t xml:space="preserve">(Quietanze di pagamento )</w:t>
      </w:r>
    </w:p>
    <w:p w:rsidR="00000000" w:rsidDel="00000000" w:rsidP="00000000" w:rsidRDefault="00000000" w:rsidRPr="00000000" w14:paraId="000000ED">
      <w:pPr>
        <w:numPr>
          <w:ilvl w:val="0"/>
          <w:numId w:val="2"/>
        </w:numPr>
        <w:spacing w:before="200" w:line="360" w:lineRule="auto"/>
        <w:ind w:left="141.7322834645671" w:right="526.0629921259857" w:hanging="0"/>
        <w:jc w:val="both"/>
        <w:rPr>
          <w:u w:val="non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Nuovo report di self-assessment di maturità digitale</w:t>
      </w:r>
      <w:r w:rsidDel="00000000" w:rsidR="00000000" w:rsidRPr="00000000">
        <w:rPr>
          <w:highlight w:val="white"/>
          <w:rtl w:val="0"/>
        </w:rPr>
        <w:t xml:space="preserve"> compilat</w:t>
      </w:r>
      <w:r w:rsidDel="00000000" w:rsidR="00000000" w:rsidRPr="00000000">
        <w:rPr>
          <w:rtl w:val="0"/>
        </w:rPr>
        <w:t xml:space="preserve">o “Self i4.0” , realizzato a seguito della realizzazione del progetto presentato oppure in caso di progetti di sostenibilità il </w:t>
      </w:r>
      <w:r w:rsidDel="00000000" w:rsidR="00000000" w:rsidRPr="00000000">
        <w:rPr>
          <w:b w:val="1"/>
          <w:bCs w:val="1"/>
          <w:rtl w:val="0"/>
        </w:rPr>
        <w:t xml:space="preserve">Report “SUSTAINability” </w:t>
      </w:r>
    </w:p>
    <w:p w:rsidR="00000000" w:rsidDel="00000000" w:rsidP="00000000" w:rsidRDefault="00000000" w:rsidRPr="00000000" w14:paraId="000000EE">
      <w:pPr>
        <w:numPr>
          <w:ilvl w:val="0"/>
          <w:numId w:val="2"/>
        </w:numPr>
        <w:spacing w:before="200" w:line="360" w:lineRule="auto"/>
        <w:ind w:left="141.7322834645671" w:right="526.0629921259857" w:hanging="0"/>
        <w:jc w:val="both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highlight w:val="white"/>
          <w:u w:val="single"/>
          <w:rtl w:val="0"/>
        </w:rPr>
        <w:t xml:space="preserve">MODELLO E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 “Dichiarazione di impegno a fornire informazioni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sui risultati perseguiti ”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widowControl w:val="0"/>
        <w:spacing w:line="240" w:lineRule="auto"/>
        <w:ind w:left="648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line="264" w:lineRule="auto"/>
        <w:ind w:left="-141.73228346456688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line="264" w:lineRule="auto"/>
        <w:ind w:left="578.2677165354331" w:right="5.669291338583093" w:firstLine="141.73228346456688"/>
        <w:jc w:val="both"/>
        <w:rPr/>
      </w:pPr>
      <w:r w:rsidDel="00000000" w:rsidR="00000000" w:rsidRPr="00000000">
        <w:rPr>
          <w:rtl w:val="0"/>
        </w:rPr>
        <w:t xml:space="preserve">Luogo e Data,       </w:t>
        <w:tab/>
        <w:tab/>
        <w:tab/>
        <w:tab/>
        <w:tab/>
        <w:t xml:space="preserve">    Il Legale Rappresentante</w:t>
      </w:r>
    </w:p>
    <w:p w:rsidR="00000000" w:rsidDel="00000000" w:rsidP="00000000" w:rsidRDefault="00000000" w:rsidRPr="00000000" w14:paraId="000000F5">
      <w:pPr>
        <w:spacing w:line="264" w:lineRule="auto"/>
        <w:ind w:left="-141.73228346456688" w:right="5.669291338583093" w:firstLine="0"/>
        <w:jc w:val="both"/>
        <w:rPr/>
      </w:pPr>
      <w:r w:rsidDel="00000000" w:rsidR="00000000" w:rsidRPr="00000000">
        <w:rPr>
          <w:color w:val="5f5748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 xml:space="preserve">                      Firmato digitalmente</w:t>
      </w:r>
      <w:r w:rsidDel="00000000" w:rsidR="00000000" w:rsidRPr="00000000">
        <w:rPr>
          <w:color w:val="5f5748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F6">
      <w:pPr>
        <w:widowControl w:val="0"/>
        <w:spacing w:line="240" w:lineRule="auto"/>
        <w:ind w:left="6480" w:firstLine="0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line="240" w:lineRule="auto"/>
        <w:ind w:left="-992.1259842519685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line="240" w:lineRule="auto"/>
        <w:ind w:left="-992.1259842519685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line="240" w:lineRule="auto"/>
        <w:ind w:left="-992.1259842519685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line="240" w:lineRule="auto"/>
        <w:ind w:left="-992.1259842519685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line="240" w:lineRule="auto"/>
        <w:ind w:left="-992.1259842519685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line="240" w:lineRule="auto"/>
        <w:ind w:left="-992.1259842519685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line="240" w:lineRule="auto"/>
        <w:ind w:left="-992.1259842519685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line="240" w:lineRule="auto"/>
        <w:ind w:left="-992.1259842519685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line="240" w:lineRule="auto"/>
        <w:ind w:left="-992.1259842519685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line="240" w:lineRule="auto"/>
        <w:ind w:left="-992.1259842519685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line="240" w:lineRule="auto"/>
        <w:ind w:left="-992.1259842519685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line="240" w:lineRule="auto"/>
        <w:ind w:left="-992.1259842519685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line="240" w:lineRule="auto"/>
        <w:ind w:left="-992.1259842519685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line="240" w:lineRule="auto"/>
        <w:ind w:left="-992.1259842519685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line="240" w:lineRule="auto"/>
        <w:ind w:left="-992.1259842519685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line="240" w:lineRule="auto"/>
        <w:ind w:left="-992.1259842519685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line="240" w:lineRule="auto"/>
        <w:ind w:left="-992.1259842519685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Informativa sul trattamento dei dati personali ai sensi dell’art. 14 del Regolamento (UE) n. 679/2016 (GDPR) e del D.Lgs. n. 196/2003 (Codice Privacy) </w:t>
      </w:r>
    </w:p>
    <w:p w:rsidR="00000000" w:rsidDel="00000000" w:rsidP="00000000" w:rsidRDefault="00000000" w:rsidRPr="00000000" w14:paraId="00000109">
      <w:pPr>
        <w:spacing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Con riferimento ai dati personali comunicati alla Camera di commercio delle Marche per l’adesione al bando in oggetto si informano gli interessati - sensi del Regolamento UE n. 679/2016 (GDPR) - di quanto di seguito riportato.</w:t>
      </w:r>
    </w:p>
    <w:p w:rsidR="00000000" w:rsidDel="00000000" w:rsidP="00000000" w:rsidRDefault="00000000" w:rsidRPr="00000000" w14:paraId="0000010B">
      <w:pPr>
        <w:spacing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Il trattamento dei dati personali conferiti saranno oggetto di trattamento, in modo lecito e secondo correttezza, nel rispetto del Decreto legislativo 30 giugno 2003, n. 196 “Codice in materia di protezione dei dati personali” e del GDPR Reg. (UE) 2016/679, esclusivamente per le finalità del procedimento in oggetto, allo scopo di assolvere tutti gli obblighi giuridici previsti da leggi, regolamenti e dalle normative comunitarie, nonché da disposizioni impartite da autorità a ciò legittimate.</w:t>
      </w:r>
    </w:p>
    <w:p w:rsidR="00000000" w:rsidDel="00000000" w:rsidP="00000000" w:rsidRDefault="00000000" w:rsidRPr="00000000" w14:paraId="0000010C">
      <w:pPr>
        <w:spacing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La base giuridica del trattamento, ai sensi dell’art. 6, par. 1, lett. c), del GDPR, è costituita dall'esecuzione di un compito di interesse pubblico rientrante nelle finalità istituzionali delle Camere di Commercio come definite dall’art. 2 della Legge n. 580/1993, relativamente alla funzione di promozione economica delle imprese e dei territori.</w:t>
      </w:r>
    </w:p>
    <w:p w:rsidR="00000000" w:rsidDel="00000000" w:rsidP="00000000" w:rsidRDefault="00000000" w:rsidRPr="00000000" w14:paraId="0000010D">
      <w:pPr>
        <w:spacing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I dati personali acquisiti sono trattati in forma cartacea e/o elettronica mediante procedure di registrazione e archiviazione, anche informatizzata. Il trattamento avviene in modo tale da garantirne la sicurezza e la riservatezza.</w:t>
      </w:r>
    </w:p>
    <w:p w:rsidR="00000000" w:rsidDel="00000000" w:rsidP="00000000" w:rsidRDefault="00000000" w:rsidRPr="00000000" w14:paraId="0000010E">
      <w:pPr>
        <w:spacing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È esclusa la diffusione e il trasferimento dei dati personali al di fuori dello spazio dell’Unione europea.</w:t>
      </w:r>
    </w:p>
    <w:p w:rsidR="00000000" w:rsidDel="00000000" w:rsidP="00000000" w:rsidRDefault="00000000" w:rsidRPr="00000000" w14:paraId="0000010F">
      <w:pPr>
        <w:spacing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I dati personali forniti, ex art. 5, par. 1, lett. e), del GDPR, saranno trattati per il periodo necessario al perseguimento delle finalità sopra dichiarate e conservati - presso il Servizio Promozione (e per gli aspetti economici i dipendenti del Servizio di Ragioneria) tramite applicativo di gestione documentale - per quanto dovuto in relazione a particolari obblighi di legge, l'adempimento degli obblighi di trasparenza e pubblicità di questo ente mediante pubblicazione attraverso il sito camerale, o a necessità di ulteriore gestione del procedimento, compresa quella di ottemperare alle eventuali attività di controllo disposte dalle Autorità competenti.</w:t>
      </w:r>
    </w:p>
    <w:p w:rsidR="00000000" w:rsidDel="00000000" w:rsidP="00000000" w:rsidRDefault="00000000" w:rsidRPr="00000000" w14:paraId="00000110">
      <w:pPr>
        <w:spacing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Si informa che all’interessato è garantito - rivolgendosi al Titolare ovvero al DPO - l’esercizio dei diritti riconosciuti dagli artt. 15 e ss. del GDPR e dalla normativa vigente in materia: sono riconosciuti e garantiti, tra gli altri, il diritto di accedere ai propri dati personali, di chiederne la rettifica, l’aggiornamento o la cancellazione se incompleti, erronei o raccolti in violazione di legge, l’opposizione al loro trattamento, la portabilità, la trasformazione in forma anonima o la limitazione del trattamento.</w:t>
      </w:r>
    </w:p>
    <w:p w:rsidR="00000000" w:rsidDel="00000000" w:rsidP="00000000" w:rsidRDefault="00000000" w:rsidRPr="00000000" w14:paraId="00000111">
      <w:pPr>
        <w:spacing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Titolare del trattamento dei dati è la Camera di Commercio delle Marche con sede in Largo XXIV Maggio, 1 – 60123 Ancona (AN) - casella pec cciaa@pec.marche.camcom.it. Delegati del Titolare del trattamento sono il Dirigente dell’Area Promozione e i Responsabili del Servizio Promozione; Autorizzati al trattamento sono i dipendenti del Servizio Promozione (e per gli aspetti economici i dipendenti del Servizio di Contabilità);</w:t>
      </w:r>
    </w:p>
    <w:p w:rsidR="00000000" w:rsidDel="00000000" w:rsidP="00000000" w:rsidRDefault="00000000" w:rsidRPr="00000000" w14:paraId="00000112">
      <w:pPr>
        <w:spacing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Presso l’Ente opera il Responsabile della protezione dei dati (DPO), designato ai sensi dell’art. 37 del GDPR, contattabile alla casella pec cciaa@pec.marche.camcom.it . E’ riconosciuto e garantito il diritto di proporre reclamo, ex art. 77 del GDPR, al Garante per la protezione dei dati personali, secondo le modalità previste dall’Autorità stessa (</w:t>
      </w:r>
      <w:hyperlink r:id="rId9">
        <w:r w:rsidDel="00000000" w:rsidR="00000000" w:rsidRPr="00000000">
          <w:rPr>
            <w:rFonts w:ascii="Calibri" w:cs="Calibri" w:eastAsia="Calibri" w:hAnsi="Calibri"/>
            <w:color w:val="1155cc"/>
            <w:sz w:val="18"/>
            <w:szCs w:val="18"/>
            <w:u w:val="single"/>
            <w:rtl w:val="0"/>
          </w:rPr>
          <w:t xml:space="preserve">www.garanteprivacy.it</w:t>
        </w:r>
      </w:hyperlink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), ovvero, ex art. 79 del GDPR, ricorrere all’Autorità giudiziaria nei modi e termini previsti dalla legge.</w:t>
      </w:r>
    </w:p>
    <w:p w:rsidR="00000000" w:rsidDel="00000000" w:rsidP="00000000" w:rsidRDefault="00000000" w:rsidRPr="00000000" w14:paraId="00000113">
      <w:pPr>
        <w:spacing w:line="264" w:lineRule="auto"/>
        <w:ind w:left="-1133.8582677165355" w:firstLine="0"/>
        <w:jc w:val="both"/>
        <w:rPr>
          <w:rFonts w:ascii="Calibri" w:cs="Calibri" w:eastAsia="Calibri" w:hAnsi="Calibri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spacing w:line="264" w:lineRule="auto"/>
        <w:ind w:left="-1133.8582677165355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spacing w:line="264" w:lineRule="auto"/>
        <w:ind w:left="-1133.8582677165355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spacing w:line="264" w:lineRule="auto"/>
        <w:ind w:left="-1133.8582677165355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spacing w:line="264" w:lineRule="auto"/>
        <w:ind w:left="-992.1259842519685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spacing w:line="264" w:lineRule="auto"/>
        <w:ind w:right="5.669291338583093" w:firstLine="27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Luogo e Data,       </w:t>
        <w:tab/>
        <w:tab/>
        <w:tab/>
        <w:tab/>
        <w:tab/>
        <w:tab/>
        <w:tab/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 Legale Rappresentante</w:t>
      </w:r>
    </w:p>
    <w:p w:rsidR="00000000" w:rsidDel="00000000" w:rsidP="00000000" w:rsidRDefault="00000000" w:rsidRPr="00000000" w14:paraId="00000119">
      <w:pPr>
        <w:spacing w:line="264" w:lineRule="auto"/>
        <w:ind w:right="5.669291338583093" w:firstLine="270"/>
        <w:jc w:val="both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5f5748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ab/>
        <w:tab/>
        <w:tab/>
        <w:tab/>
        <w:tab/>
        <w:t xml:space="preserve">             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Firmato digitalmente</w:t>
      </w:r>
      <w:r w:rsidDel="00000000" w:rsidR="00000000" w:rsidRPr="00000000">
        <w:rPr>
          <w:rFonts w:ascii="Times New Roman" w:cs="Times New Roman" w:eastAsia="Times New Roman" w:hAnsi="Times New Roman"/>
          <w:color w:val="5f5748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rPr/>
      </w:pPr>
      <w:r w:rsidDel="00000000" w:rsidR="00000000" w:rsidRPr="00000000">
        <w:rPr>
          <w:rtl w:val="0"/>
        </w:rPr>
      </w:r>
    </w:p>
    <w:sectPr>
      <w:footerReference r:id="rId10" w:type="default"/>
      <w:pgSz w:h="16834" w:w="11909" w:orient="portrait"/>
      <w:pgMar w:bottom="1440" w:top="1440" w:left="1417.3228346456694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C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8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5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22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9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8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1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8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540" w:hanging="18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yperlink" Target="http://www.garanteprivacy.it/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