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3771900</wp:posOffset>
            </wp:positionH>
            <wp:positionV relativeFrom="paragraph">
              <wp:posOffset>114300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-76197</wp:posOffset>
            </wp:positionH>
            <wp:positionV relativeFrom="paragraph">
              <wp:posOffset>114300</wp:posOffset>
            </wp:positionV>
            <wp:extent cx="2590800" cy="490219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4619625</wp:posOffset>
            </wp:positionH>
            <wp:positionV relativeFrom="paragraph">
              <wp:posOffset>9525</wp:posOffset>
            </wp:positionV>
            <wp:extent cx="914400" cy="59118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BANDO “DOPPIA TRANSIZIONE”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 - ANNO 2026</w:t>
      </w:r>
    </w:p>
    <w:p w:rsidR="00000000" w:rsidDel="00000000" w:rsidP="00000000" w:rsidRDefault="00000000" w:rsidRPr="00000000" w14:paraId="00000007">
      <w:pPr>
        <w:spacing w:line="240" w:lineRule="auto"/>
        <w:ind w:left="-708.6614173228347" w:right="-137.5984251968498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582.4015748031485" w:hanging="283.46456692913375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Modello  E: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Dichiarazione di impegno a fornire informazioni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sui risultati perseguiti” </w:t>
      </w:r>
    </w:p>
    <w:p w:rsidR="00000000" w:rsidDel="00000000" w:rsidP="00000000" w:rsidRDefault="00000000" w:rsidRPr="00000000" w14:paraId="00000009">
      <w:pPr>
        <w:spacing w:line="240" w:lineRule="auto"/>
        <w:ind w:right="-582.4015748031485" w:hanging="1133.8582677165355"/>
        <w:jc w:val="center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(Art. 14 del Bando) </w:t>
      </w:r>
    </w:p>
    <w:p w:rsidR="00000000" w:rsidDel="00000000" w:rsidP="00000000" w:rsidRDefault="00000000" w:rsidRPr="00000000" w14:paraId="0000000A">
      <w:pPr>
        <w:spacing w:line="264" w:lineRule="auto"/>
        <w:ind w:right="-137.5984251968498"/>
        <w:jc w:val="righ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C.F. :___________________________________________________________________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 in qualità di Legale Rappresentante dell’Impresa (Ragione Sociale) :   </w:t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con sede legale in _________________________ Prov. ____________ cap. ____________</w:t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Via_________________________________________________________n. __________</w:t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Codice fiscale ______________________Partita IVA ______________________________</w:t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Tel._____________________e-mail ______________________ PEC ______________</w:t>
      </w:r>
    </w:p>
    <w:p w:rsidR="00000000" w:rsidDel="00000000" w:rsidP="00000000" w:rsidRDefault="00000000" w:rsidRPr="00000000" w14:paraId="00000016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-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8">
      <w:pPr>
        <w:widowControl w:val="0"/>
        <w:spacing w:before="308.0029296875" w:line="276" w:lineRule="auto"/>
        <w:ind w:left="-283.46456692913375" w:right="10.4412841796875" w:firstLine="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di essere pienamente a conoscenza degli obblighi cui è soggetto ai sensi dell’articolo 14 del Bando,  e si 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impegna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a fornire, anche dopo la liquidazione del contributo e 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per un periodo di almeno 12 mesi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da quest’ultima, informazioni sui risultati perseguiti a seguito dell’implementazione del progetto di digitalizzazione finanziato dal Voucher, anche mediante 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la compilazione (assistita) del Report di Assessment guidato “ZOOM 4.0” e/o di altri eventuali strumenti di assessment del sistema camerale (es Sustainability, CyberCheck, etc.), 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su richiesta del servizio Punto Impresa Digitale (PID) della Camera di Commercio</w:t>
      </w:r>
    </w:p>
    <w:p w:rsidR="00000000" w:rsidDel="00000000" w:rsidP="00000000" w:rsidRDefault="00000000" w:rsidRPr="00000000" w14:paraId="00000019">
      <w:pPr>
        <w:widowControl w:val="0"/>
        <w:spacing w:before="308.0029296875" w:line="268.4447479248047" w:lineRule="auto"/>
        <w:ind w:left="-283.46456692913375" w:right="10.4412841796875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Nel caso di rifiuto a fornire le informazioni richieste, la Camera di Commercio si riserva la facoltà di revocare il contributo già concesso e procedere al recupero delle somme </w:t>
      </w:r>
    </w:p>
    <w:p w:rsidR="00000000" w:rsidDel="00000000" w:rsidP="00000000" w:rsidRDefault="00000000" w:rsidRPr="00000000" w14:paraId="0000001A">
      <w:pPr>
        <w:spacing w:line="240" w:lineRule="auto"/>
        <w:ind w:left="-283.46456692913375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283.46456692913375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64" w:lineRule="auto"/>
        <w:ind w:left="-283.46456692913375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64" w:lineRule="auto"/>
        <w:ind w:left="-283.46456692913375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64" w:lineRule="auto"/>
        <w:ind w:left="-283.46456692913375" w:right="5.66929133858309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Luogo e Data,       </w:t>
        <w:tab/>
        <w:tab/>
        <w:tab/>
        <w:tab/>
        <w:tab/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01F">
      <w:pPr>
        <w:spacing w:line="264" w:lineRule="auto"/>
        <w:ind w:left="-283.46456692913375" w:right="5.669291338583093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16"/>
            <w:szCs w:val="16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), ovvero, ex art. 79 del GDPR, ricorrere all’Autorità giudiziaria nei modi e termini previsti dalla legge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line="264" w:lineRule="auto"/>
        <w:ind w:left="-1133.8582677165355" w:firstLine="0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64" w:lineRule="auto"/>
        <w:ind w:left="-1133.858267716535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64" w:lineRule="auto"/>
        <w:ind w:left="-992.125984251968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64" w:lineRule="auto"/>
        <w:ind w:right="5.669291338583093" w:firstLine="27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Data,       </w:t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033">
      <w:pPr>
        <w:spacing w:line="264" w:lineRule="auto"/>
        <w:ind w:right="5.669291338583093" w:firstLine="27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garanteprivacy.it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PrXpzyp/x4B6jodVJgwArEA81g==">CgMxLjA4AHIhMXdzN24tcUtISXQ4Q3dlVnZ0c1hhbjRPazFfUGdPdEpM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