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" w:line="242.99999999999997" w:lineRule="auto"/>
        <w:ind w:left="0" w:right="2981" w:firstLine="0"/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75" w:line="242.99999999999997" w:lineRule="auto"/>
        <w:ind w:left="6480" w:right="2981" w:firstLine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189038" cy="518298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9038" cy="518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pict>
          <v:shape id="image1.png" style="position:absolute;left:0;text-align:left;margin-left:241.5pt;margin-top:12.904409448818896pt;width:1in;height:46.55pt;z-index:251658240;visibility:visible;mso-position-horizontal-relative:margin;mso-position-vertical-relative:text;mso-position-horizontal:absolute;mso-position-vertical:absolute;" o:spid="_x0000_s1026" type="#_x0000_t75">
            <v:imagedata r:id="rId1" o:title=""/>
          </v:shape>
        </w:pict>
      </w:r>
      <w:r w:rsidDel="00000000" w:rsidR="00000000" w:rsidRPr="00000000">
        <w:pict>
          <v:shape id="image2.png" style="position:absolute;left:0;text-align:left;margin-left:-5.25pt;margin-top:12.75pt;width:204pt;height:38.6pt;z-index:251659264;visibility:visible;mso-position-horizontal-relative:margin;mso-position-vertical-relative:text;mso-position-horizontal:absolute;mso-position-vertical:absolute;" o:spid="_x0000_s1027" type="#_x0000_t75">
            <v:imagedata r:id="rId2" o:title=""/>
          </v:shape>
        </w:pic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33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AVVISO PUBBLICO PER LA CONCESSIONE DI VOUCHER DIGITALI IMPRESA 4.0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 ANNO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33" w:firstLine="0"/>
        <w:jc w:val="center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ALLEGATO  P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IL LEGALE RAPPRESENTANTE DELL’IMPRESA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Cognome ________________ Nome ________________Codice fiscale 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Luogo di nascita: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Stato______________________ Comune ________________________________________ PV (____)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Nato il _______________________, Cittadinanza ________________________ Sesso 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Residente nel Comune di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PV (_____) CAP_______ all’indirizzo 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qualità di Legale Rappresentante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Ragione sociale ________________________________________ natura giuridica_________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con sede legale nel Comune _________________________________ PV (_____) CAP 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Codice fiscale____________________________________ Partita IVA___________________________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tel._______________________ fax________________________ e-mail________________________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scrittura, a valere ad ogni fine di legge,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CONFERISCO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Cognome ________________Nome ___________________Codice fiscale______________________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tel. ________________ fax _____________________ e-mail_________________________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qualità di incaricato di: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40" w:right="0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Associazione 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40" w:right="0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Studio Professionale (specificare) 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840" w:right="0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Altro: (specificare)______________________________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 sede in via ___________________________________ n. 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Comune _________________________________________________ PV (____) CAP_____________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Codice fiscale  ___________________________Partita IVA__________________________________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tel. _______________________   fax ____________________  e-mail____________________________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la presentazione telematica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Modello Base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 generato dalla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Piattaforma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vertAlign w:val="baseline"/>
          <w:rtl w:val="0"/>
        </w:rPr>
        <w:t xml:space="preserve">Telemaco,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 cui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allegare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documentazione obbligatoria ( indicata all’Art. 7 del Bando) sottoscritta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digitalmente esclusivamente dal legale rappresentante dell’impresa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beneficiaria.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procura è valida unicamente per la gestione della suddetta pratica. Sarà mia cura comunicare tempestivamente l’eventuale revoca della procura speciale alla Camera di Commercio delle Marche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presente modello va compilato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firmato digitalmente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dal Legale Rappresentante dell’impresa che conferisce procura speciale e dallo stesso Procuratore designato.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Luogo e Data,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________________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Firma digitale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(Legale Rappresentante 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5040" w:right="0" w:firstLine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PROCURATORE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Presa visione ed accettazione dell'incarico conferito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procuratore che sottoscrive con firma digitale la copia informatica (immagine scansionata) del presente documento, ai sensi del D.P.R. 445/2000, consapevole delle responsabilità penali di cui all'articolo 76 del medesimo D.P.R. 445/2000 per le ipotesi di falsità in atti e dichiarazioni mendaci,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4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CHE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agisce in qualità di procuratore speciale in rappresentanza del soggetto che ha posto la propria firma autografa sulla procura stessa;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tutti i dati trasmessi in via telematica e in formato digitale sono stati resi in modo fedele alle dichiarazioni del soggetto rappresentato;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conservazione in originale dei documenti avverrà presso la propria sede dell’associazione/studio qualora non siamo custoditi presso il soggetto delegante.</w:t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Luogo e Data,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    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6180" w:right="0" w:firstLine="300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Firmato digitale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rocuratore)       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                                                 </w:t>
        <w:tab/>
        <w:t xml:space="preserve">      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3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Informativa ai sensi dell’art. 13 del D.Lgs. 30.06.2003, n. 196 (Privacy):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 dati riportati sopra sono prescritti dalle disposizioni vigenti ai fini del procedimento e verranno utilizzati esclusivamente a tale scopo.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2" w:line="240" w:lineRule="auto"/>
        <w:ind w:left="50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2" w:top="425" w:left="1075" w:right="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line="276" w:lineRule="auto"/>
    </w:pPr>
    <w:rPr>
      <w:rFonts w:ascii="Arial" w:cs="Arial" w:hAnsi="Arial"/>
    </w:rPr>
  </w:style>
  <w:style w:type="paragraph" w:styleId="Heading1">
    <w:name w:val="heading 1"/>
    <w:basedOn w:val="normal0"/>
    <w:next w:val="normal0"/>
    <w:link w:val="Heading1Char"/>
    <w:uiPriority w:val="99"/>
    <w:qFormat w:val="1"/>
    <w:pPr>
      <w:keepNext w:val="1"/>
      <w:keepLines w:val="1"/>
      <w:spacing w:after="120" w:before="480"/>
      <w:outlineLvl w:val="0"/>
    </w:pPr>
    <w:rPr>
      <w:b w:val="1"/>
      <w:bCs w:val="1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 w:val="1"/>
    <w:pPr>
      <w:keepNext w:val="1"/>
      <w:keepLines w:val="1"/>
      <w:spacing w:after="80" w:before="360"/>
      <w:outlineLvl w:val="1"/>
    </w:pPr>
    <w:rPr>
      <w:b w:val="1"/>
      <w:bCs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pPr>
      <w:keepNext w:val="1"/>
      <w:keepLines w:val="1"/>
      <w:spacing w:after="80" w:before="280"/>
      <w:outlineLvl w:val="2"/>
    </w:pPr>
    <w:rPr>
      <w:b w:val="1"/>
      <w:bCs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pPr>
      <w:keepNext w:val="1"/>
      <w:keepLines w:val="1"/>
      <w:spacing w:after="40" w:before="240"/>
      <w:outlineLvl w:val="3"/>
    </w:pPr>
    <w:rPr>
      <w:b w:val="1"/>
      <w:bCs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pPr>
      <w:keepNext w:val="1"/>
      <w:keepLines w:val="1"/>
      <w:spacing w:after="40" w:before="220"/>
      <w:outlineLvl w:val="4"/>
    </w:pPr>
    <w:rPr>
      <w:b w:val="1"/>
      <w:bCs w:val="1"/>
    </w:rPr>
  </w:style>
  <w:style w:type="paragraph" w:styleId="Heading6">
    <w:name w:val="heading 6"/>
    <w:basedOn w:val="normal0"/>
    <w:next w:val="normal0"/>
    <w:link w:val="Heading6Char"/>
    <w:uiPriority w:val="99"/>
    <w:qFormat w:val="1"/>
    <w:pPr>
      <w:keepNext w:val="1"/>
      <w:keepLines w:val="1"/>
      <w:spacing w:after="40" w:before="200"/>
      <w:outlineLvl w:val="5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D236C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D236C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D236C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D236C"/>
    <w:rPr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D236C"/>
    <w:rPr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D236C"/>
    <w:rPr>
      <w:b w:val="1"/>
      <w:bCs w:val="1"/>
    </w:rPr>
  </w:style>
  <w:style w:type="paragraph" w:styleId="normal0" w:customStyle="1">
    <w:name w:val="normal"/>
    <w:uiPriority w:val="99"/>
    <w:pPr>
      <w:spacing w:line="276" w:lineRule="auto"/>
    </w:pPr>
    <w:rPr>
      <w:rFonts w:ascii="Arial" w:cs="Arial" w:hAnsi="Arial"/>
    </w:rPr>
  </w:style>
  <w:style w:type="paragraph" w:styleId="Title">
    <w:name w:val="Title"/>
    <w:basedOn w:val="normal0"/>
    <w:next w:val="normal0"/>
    <w:link w:val="TitleChar"/>
    <w:uiPriority w:val="99"/>
    <w:qFormat w:val="1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8D236C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8D236C"/>
    <w:rPr>
      <w:rFonts w:asciiTheme="majorHAnsi" w:cstheme="majorBidi" w:eastAsiaTheme="majorEastAsia" w:hAnsiTheme="maj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OG3DiXLVQyyMuJMAbiXw/ddHhg==">AMUW2mWFSCt/GvByBKb+H8IqGCHk13Jo2N5N+JNr+HNumUEJdAwTtKbH58NQPdEvs/iOZFWZoON5bjY3TB/s6VGo3qGRfzk/l0N+UpYqIgfEiBE/a/nrg1Q=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2022-05-11T11:00:00Z</dcterms:created>
  <dc:creator>dsediari</dc:creator>
</cp:coreProperties>
</file>