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3683" w:rsidRDefault="00E9368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right"/>
        <w:rPr>
          <w:color w:val="000000"/>
          <w:sz w:val="32"/>
          <w:szCs w:val="32"/>
        </w:rPr>
      </w:pPr>
    </w:p>
    <w:tbl>
      <w:tblPr>
        <w:tblStyle w:val="a"/>
        <w:tblW w:w="6379" w:type="dxa"/>
        <w:jc w:val="right"/>
        <w:tblInd w:w="0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</w:tblGrid>
      <w:tr w:rsidR="00E93683">
        <w:trPr>
          <w:trHeight w:val="500"/>
          <w:jc w:val="right"/>
        </w:trPr>
        <w:tc>
          <w:tcPr>
            <w:tcW w:w="993" w:type="dxa"/>
          </w:tcPr>
          <w:p w:rsidR="00E93683" w:rsidRDefault="005B4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i/>
                <w:color w:val="000000"/>
                <w:sz w:val="22"/>
                <w:szCs w:val="22"/>
              </w:rPr>
              <w:t xml:space="preserve">Alla </w:t>
            </w:r>
          </w:p>
        </w:tc>
        <w:tc>
          <w:tcPr>
            <w:tcW w:w="5386" w:type="dxa"/>
          </w:tcPr>
          <w:p w:rsidR="00E93683" w:rsidRDefault="005B4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>CAMERA DI COMMERCIO DELLE MARCHE</w:t>
            </w:r>
          </w:p>
          <w:p w:rsidR="00E93683" w:rsidRDefault="005B4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Verdana" w:eastAsia="Verdana" w:hAnsi="Verdana" w:cs="Verdana"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cciaa@pec.marche.camcom.it</w:t>
            </w:r>
            <w:r>
              <w:rPr>
                <w:rFonts w:ascii="Verdana" w:eastAsia="Verdana" w:hAnsi="Verdana" w:cs="Verdana"/>
                <w:b/>
                <w:color w:val="FF0000"/>
                <w:sz w:val="32"/>
                <w:szCs w:val="32"/>
              </w:rPr>
              <w:t xml:space="preserve"> </w:t>
            </w:r>
          </w:p>
        </w:tc>
      </w:tr>
    </w:tbl>
    <w:p w:rsidR="00E93683" w:rsidRDefault="00E93683">
      <w:pPr>
        <w:pBdr>
          <w:top w:val="nil"/>
          <w:left w:val="nil"/>
          <w:bottom w:val="nil"/>
          <w:right w:val="nil"/>
          <w:between w:val="nil"/>
        </w:pBdr>
        <w:spacing w:before="6" w:after="200" w:line="248" w:lineRule="auto"/>
        <w:ind w:left="1593" w:right="1591"/>
        <w:jc w:val="center"/>
        <w:rPr>
          <w:rFonts w:ascii="Verdana" w:eastAsia="Verdana" w:hAnsi="Verdana" w:cs="Verdana"/>
          <w:color w:val="000000"/>
          <w:sz w:val="24"/>
          <w:szCs w:val="24"/>
        </w:rPr>
      </w:pPr>
    </w:p>
    <w:p w:rsidR="00E93683" w:rsidRDefault="00E93683">
      <w:pPr>
        <w:pBdr>
          <w:top w:val="nil"/>
          <w:left w:val="nil"/>
          <w:bottom w:val="nil"/>
          <w:right w:val="nil"/>
          <w:between w:val="nil"/>
        </w:pBdr>
        <w:spacing w:before="6" w:after="200" w:line="248" w:lineRule="auto"/>
        <w:ind w:left="1593" w:right="1591"/>
        <w:rPr>
          <w:rFonts w:ascii="Verdana" w:eastAsia="Verdana" w:hAnsi="Verdana" w:cs="Verdana"/>
          <w:color w:val="000000"/>
          <w:sz w:val="24"/>
          <w:szCs w:val="24"/>
        </w:rPr>
      </w:pPr>
    </w:p>
    <w:p w:rsidR="00E93683" w:rsidRDefault="005B469A">
      <w:pPr>
        <w:pBdr>
          <w:top w:val="nil"/>
          <w:left w:val="nil"/>
          <w:bottom w:val="nil"/>
          <w:right w:val="nil"/>
          <w:between w:val="nil"/>
        </w:pBdr>
        <w:spacing w:before="6" w:after="200" w:line="360" w:lineRule="auto"/>
        <w:jc w:val="center"/>
        <w:rPr>
          <w:rFonts w:ascii="Verdana" w:eastAsia="Verdana" w:hAnsi="Verdana" w:cs="Verdana"/>
          <w:color w:val="000000"/>
          <w:sz w:val="48"/>
          <w:szCs w:val="48"/>
        </w:rPr>
      </w:pPr>
      <w:r>
        <w:rPr>
          <w:rFonts w:ascii="Verdana" w:eastAsia="Verdana" w:hAnsi="Verdana" w:cs="Verdana"/>
          <w:b/>
          <w:color w:val="000000"/>
          <w:sz w:val="48"/>
          <w:szCs w:val="48"/>
        </w:rPr>
        <w:t>BANDO SVILUPPO 2019</w:t>
      </w:r>
    </w:p>
    <w:p w:rsidR="00E93683" w:rsidRDefault="00E93683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Verdana" w:eastAsia="Verdana" w:hAnsi="Verdana" w:cs="Verdana"/>
          <w:color w:val="000000"/>
          <w:sz w:val="23"/>
          <w:szCs w:val="23"/>
        </w:rPr>
      </w:pPr>
    </w:p>
    <w:p w:rsidR="00E93683" w:rsidRDefault="005B469A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Verdana" w:eastAsia="Verdana" w:hAnsi="Verdana" w:cs="Verdana"/>
          <w:color w:val="000000"/>
          <w:sz w:val="23"/>
          <w:szCs w:val="23"/>
          <w:u w:val="single"/>
        </w:rPr>
      </w:pPr>
      <w:r>
        <w:rPr>
          <w:rFonts w:ascii="Verdana" w:eastAsia="Verdana" w:hAnsi="Verdana" w:cs="Verdana"/>
          <w:b/>
          <w:color w:val="000000"/>
          <w:sz w:val="23"/>
          <w:szCs w:val="23"/>
          <w:u w:val="single"/>
        </w:rPr>
        <w:t>MODULO PER LA RICHIESTA DEL CONTRIBUTO</w:t>
      </w:r>
    </w:p>
    <w:p w:rsidR="00E93683" w:rsidRDefault="005B469A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DICHIARAZIONE SOSTITUTIVA DELL’ATTO DI NOTORIETA’</w:t>
      </w:r>
    </w:p>
    <w:p w:rsidR="00E93683" w:rsidRDefault="005B469A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(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Art.47 D.P.R. 28 dicembre 2000, n.445</w:t>
      </w:r>
      <w:r>
        <w:rPr>
          <w:rFonts w:ascii="Verdana" w:eastAsia="Verdana" w:hAnsi="Verdana" w:cs="Verdana"/>
          <w:color w:val="000000"/>
        </w:rPr>
        <w:t>)</w:t>
      </w:r>
    </w:p>
    <w:p w:rsidR="00E93683" w:rsidRDefault="00E93683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Verdana" w:eastAsia="Verdana" w:hAnsi="Verdana" w:cs="Verdana"/>
          <w:color w:val="000000"/>
          <w:sz w:val="23"/>
          <w:szCs w:val="23"/>
        </w:rPr>
      </w:pPr>
    </w:p>
    <w:p w:rsidR="00E93683" w:rsidRDefault="00E93683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Verdana" w:eastAsia="Verdana" w:hAnsi="Verdana" w:cs="Verdana"/>
          <w:color w:val="000000"/>
          <w:sz w:val="22"/>
          <w:szCs w:val="22"/>
        </w:rPr>
      </w:pPr>
    </w:p>
    <w:tbl>
      <w:tblPr>
        <w:tblStyle w:val="a0"/>
        <w:tblW w:w="960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235"/>
        <w:gridCol w:w="7371"/>
      </w:tblGrid>
      <w:tr w:rsidR="00E93683">
        <w:trPr>
          <w:trHeight w:val="80"/>
        </w:trPr>
        <w:tc>
          <w:tcPr>
            <w:tcW w:w="9606" w:type="dxa"/>
            <w:gridSpan w:val="2"/>
          </w:tcPr>
          <w:p w:rsidR="00E93683" w:rsidRDefault="00E936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  <w:p w:rsidR="00E93683" w:rsidRDefault="00E936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  <w:p w:rsidR="00E93683" w:rsidRDefault="00E936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  <w:p w:rsidR="00E93683" w:rsidRDefault="005B4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 xml:space="preserve">Il sottoscritto/a  </w:t>
            </w:r>
          </w:p>
          <w:p w:rsidR="00E93683" w:rsidRDefault="005B4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nome …………………………………………………..cognome……………………………………………</w:t>
            </w:r>
          </w:p>
        </w:tc>
      </w:tr>
      <w:tr w:rsidR="00E93683">
        <w:trPr>
          <w:trHeight w:val="560"/>
        </w:trPr>
        <w:tc>
          <w:tcPr>
            <w:tcW w:w="9606" w:type="dxa"/>
            <w:gridSpan w:val="2"/>
          </w:tcPr>
          <w:p w:rsidR="00E93683" w:rsidRDefault="005B4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88" w:lineRule="auto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 xml:space="preserve">in qualità di: </w:t>
            </w:r>
          </w:p>
          <w:p w:rsidR="00E93683" w:rsidRDefault="005B4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88" w:lineRule="auto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 xml:space="preserve">Titolare/legale rappresentante </w:t>
            </w: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 xml:space="preserve">dell’impresa (ragione/denominazione sociale per esteso): </w:t>
            </w:r>
          </w:p>
          <w:p w:rsidR="00E93683" w:rsidRDefault="005B4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88" w:lineRule="auto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.....................................................................................................................</w:t>
            </w:r>
          </w:p>
          <w:p w:rsidR="00E93683" w:rsidRDefault="005B4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88" w:lineRule="auto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 xml:space="preserve"> avente sede legale nel comune di …………………………………………………………………………………………………………..</w:t>
            </w:r>
          </w:p>
          <w:p w:rsidR="00E93683" w:rsidRDefault="005B4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88" w:lineRule="auto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CAP………………………… Via ……………………………………………………………………………………………..</w:t>
            </w:r>
            <w: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E93683">
        <w:trPr>
          <w:trHeight w:val="880"/>
        </w:trPr>
        <w:tc>
          <w:tcPr>
            <w:tcW w:w="9606" w:type="dxa"/>
            <w:gridSpan w:val="2"/>
          </w:tcPr>
          <w:p w:rsidR="00E93683" w:rsidRDefault="005B4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Attività 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E93683">
        <w:trPr>
          <w:trHeight w:val="280"/>
        </w:trPr>
        <w:tc>
          <w:tcPr>
            <w:tcW w:w="9606" w:type="dxa"/>
            <w:gridSpan w:val="2"/>
          </w:tcPr>
          <w:p w:rsidR="00E93683" w:rsidRDefault="005B4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line="288" w:lineRule="auto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PEC  ______</w:t>
            </w: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________________________________________________________</w:t>
            </w:r>
          </w:p>
          <w:p w:rsidR="00E93683" w:rsidRDefault="005B4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line="288" w:lineRule="auto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lastRenderedPageBreak/>
              <w:t>CODICE FISCALE  ___________________________________________________</w:t>
            </w:r>
          </w:p>
          <w:p w:rsidR="00E93683" w:rsidRDefault="005B4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line="288" w:lineRule="auto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PARTITA IVA  _______________________________________________________</w:t>
            </w:r>
          </w:p>
        </w:tc>
      </w:tr>
      <w:tr w:rsidR="00E93683">
        <w:trPr>
          <w:trHeight w:val="80"/>
        </w:trPr>
        <w:tc>
          <w:tcPr>
            <w:tcW w:w="9606" w:type="dxa"/>
            <w:gridSpan w:val="2"/>
          </w:tcPr>
          <w:p w:rsidR="00E93683" w:rsidRDefault="00E936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8" w:lineRule="auto"/>
              <w:rPr>
                <w:rFonts w:ascii="Verdana" w:eastAsia="Verdana" w:hAnsi="Verdana" w:cs="Verdana"/>
                <w:sz w:val="22"/>
                <w:szCs w:val="22"/>
              </w:rPr>
            </w:pPr>
          </w:p>
          <w:p w:rsidR="00E93683" w:rsidRDefault="005B4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8" w:lineRule="auto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 xml:space="preserve">Persona incaricata dall’impresa di seguire l’iter della pratica di concessione del contributo: </w:t>
            </w:r>
          </w:p>
        </w:tc>
      </w:tr>
      <w:tr w:rsidR="00E93683">
        <w:trPr>
          <w:trHeight w:val="60"/>
        </w:trPr>
        <w:tc>
          <w:tcPr>
            <w:tcW w:w="2235" w:type="dxa"/>
          </w:tcPr>
          <w:p w:rsidR="00E93683" w:rsidRDefault="005B4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88" w:lineRule="auto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 xml:space="preserve">Nome e Cognome </w:t>
            </w:r>
          </w:p>
        </w:tc>
        <w:tc>
          <w:tcPr>
            <w:tcW w:w="7371" w:type="dxa"/>
          </w:tcPr>
          <w:p w:rsidR="00E93683" w:rsidRDefault="005B4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88" w:lineRule="auto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.........................................................................................</w:t>
            </w:r>
          </w:p>
        </w:tc>
      </w:tr>
      <w:tr w:rsidR="00E93683">
        <w:trPr>
          <w:trHeight w:val="60"/>
        </w:trPr>
        <w:tc>
          <w:tcPr>
            <w:tcW w:w="2235" w:type="dxa"/>
          </w:tcPr>
          <w:p w:rsidR="00E93683" w:rsidRDefault="005B4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88" w:lineRule="auto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 xml:space="preserve">Telefono </w:t>
            </w:r>
          </w:p>
        </w:tc>
        <w:tc>
          <w:tcPr>
            <w:tcW w:w="7371" w:type="dxa"/>
          </w:tcPr>
          <w:p w:rsidR="00E93683" w:rsidRDefault="005B4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88" w:lineRule="auto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..........................................</w:t>
            </w: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...............................................</w:t>
            </w:r>
          </w:p>
        </w:tc>
      </w:tr>
      <w:tr w:rsidR="00E93683">
        <w:trPr>
          <w:trHeight w:val="60"/>
        </w:trPr>
        <w:tc>
          <w:tcPr>
            <w:tcW w:w="2235" w:type="dxa"/>
          </w:tcPr>
          <w:p w:rsidR="00E93683" w:rsidRDefault="005B4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88" w:lineRule="auto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 xml:space="preserve">E-mail </w:t>
            </w:r>
          </w:p>
        </w:tc>
        <w:tc>
          <w:tcPr>
            <w:tcW w:w="7371" w:type="dxa"/>
          </w:tcPr>
          <w:p w:rsidR="00E93683" w:rsidRDefault="005B4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88" w:lineRule="auto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.........................................................................................</w:t>
            </w:r>
          </w:p>
        </w:tc>
      </w:tr>
    </w:tbl>
    <w:p w:rsidR="00E93683" w:rsidRDefault="005B469A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b/>
          <w:color w:val="000000"/>
          <w:sz w:val="22"/>
          <w:szCs w:val="22"/>
        </w:rPr>
        <w:t>CHIEDE</w:t>
      </w:r>
    </w:p>
    <w:p w:rsidR="00E93683" w:rsidRDefault="00E93683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000000"/>
        </w:rPr>
      </w:pPr>
    </w:p>
    <w:p w:rsidR="00E93683" w:rsidRDefault="005B469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di essere ammesso al contributo</w:t>
      </w:r>
      <w:r>
        <w:rPr>
          <w:rFonts w:ascii="Verdana" w:eastAsia="Verdana" w:hAnsi="Verdana" w:cs="Verdana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finalizzat</w:t>
      </w:r>
      <w:r>
        <w:rPr>
          <w:rFonts w:ascii="Verdana" w:eastAsia="Verdana" w:hAnsi="Verdana" w:cs="Verdana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a sostenere progetti di sviluppo aziendale, secondo le modalità previste dal relativo bando.</w:t>
      </w:r>
      <w:r>
        <w:rPr>
          <w:rFonts w:ascii="Verdana" w:eastAsia="Verdana" w:hAnsi="Verdana" w:cs="Verdana"/>
          <w:sz w:val="22"/>
          <w:szCs w:val="22"/>
        </w:rPr>
        <w:t xml:space="preserve"> </w:t>
      </w:r>
    </w:p>
    <w:p w:rsidR="00E93683" w:rsidRDefault="00E93683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sz w:val="22"/>
          <w:szCs w:val="22"/>
        </w:rPr>
      </w:pPr>
    </w:p>
    <w:p w:rsidR="00E93683" w:rsidRDefault="00E93683">
      <w:pPr>
        <w:pBdr>
          <w:top w:val="nil"/>
          <w:left w:val="nil"/>
          <w:bottom w:val="nil"/>
          <w:right w:val="nil"/>
          <w:between w:val="nil"/>
        </w:pBdr>
        <w:ind w:left="2880" w:firstLine="720"/>
        <w:rPr>
          <w:rFonts w:ascii="Verdana" w:eastAsia="Verdana" w:hAnsi="Verdana" w:cs="Verdana"/>
          <w:sz w:val="22"/>
          <w:szCs w:val="22"/>
        </w:rPr>
      </w:pPr>
    </w:p>
    <w:p w:rsidR="00E93683" w:rsidRDefault="005B469A">
      <w:pPr>
        <w:pBdr>
          <w:top w:val="nil"/>
          <w:left w:val="nil"/>
          <w:bottom w:val="nil"/>
          <w:right w:val="nil"/>
          <w:between w:val="nil"/>
        </w:pBdr>
        <w:ind w:left="2880" w:firstLine="720"/>
        <w:rPr>
          <w:rFonts w:ascii="Verdana" w:eastAsia="Verdana" w:hAnsi="Verdana" w:cs="Verdana"/>
          <w:b/>
          <w:color w:val="000000"/>
          <w:sz w:val="22"/>
          <w:szCs w:val="22"/>
        </w:rPr>
      </w:pPr>
      <w:r>
        <w:rPr>
          <w:rFonts w:ascii="Verdana" w:eastAsia="Verdana" w:hAnsi="Verdana" w:cs="Verdana"/>
          <w:b/>
          <w:color w:val="000000"/>
          <w:sz w:val="22"/>
          <w:szCs w:val="22"/>
        </w:rPr>
        <w:t>PRENDE ATTO CHE</w:t>
      </w:r>
    </w:p>
    <w:p w:rsidR="00E93683" w:rsidRDefault="005B469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567" w:hanging="567"/>
        <w:jc w:val="both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>il contributo messo a disposizione dalla Camera di Commercio delle Marche è assegnato secondo l’art. 4 del Bando;</w:t>
      </w:r>
    </w:p>
    <w:p w:rsidR="00E93683" w:rsidRDefault="005B469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567" w:hanging="567"/>
        <w:jc w:val="both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>per l’ottenimento degli stessi, farà fede l’ordine di arrivo delle domande di ammissione;</w:t>
      </w:r>
    </w:p>
    <w:p w:rsidR="00E93683" w:rsidRDefault="005B469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567" w:hanging="567"/>
        <w:jc w:val="both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>l’erogazione diretta del contributo all’impresa è subordinata alla regolarità della posizione nei confronti degli Istituti previdenziali.</w:t>
      </w:r>
    </w:p>
    <w:p w:rsidR="00E93683" w:rsidRDefault="00E93683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ind w:left="567" w:hanging="720"/>
        <w:jc w:val="both"/>
        <w:rPr>
          <w:rFonts w:ascii="Verdana" w:eastAsia="Verdana" w:hAnsi="Verdana" w:cs="Verdana"/>
          <w:color w:val="000000"/>
          <w:sz w:val="22"/>
          <w:szCs w:val="22"/>
        </w:rPr>
      </w:pPr>
    </w:p>
    <w:p w:rsidR="00E93683" w:rsidRDefault="005B469A">
      <w:pPr>
        <w:pBdr>
          <w:top w:val="nil"/>
          <w:left w:val="nil"/>
          <w:bottom w:val="nil"/>
          <w:right w:val="nil"/>
          <w:between w:val="nil"/>
        </w:pBdr>
        <w:spacing w:before="120" w:line="288" w:lineRule="auto"/>
        <w:jc w:val="both"/>
        <w:rPr>
          <w:rFonts w:ascii="Verdana" w:eastAsia="Verdana" w:hAnsi="Verdana" w:cs="Verdana"/>
          <w:color w:val="000000"/>
          <w:sz w:val="22"/>
          <w:szCs w:val="22"/>
          <w:vertAlign w:val="superscript"/>
        </w:rPr>
      </w:pPr>
      <w:r>
        <w:rPr>
          <w:rFonts w:ascii="Verdana" w:eastAsia="Verdana" w:hAnsi="Verdana" w:cs="Verdana"/>
          <w:b/>
          <w:color w:val="000000"/>
          <w:sz w:val="22"/>
          <w:szCs w:val="22"/>
        </w:rPr>
        <w:t>A tal fine, consapevole del</w:t>
      </w:r>
      <w:r>
        <w:rPr>
          <w:rFonts w:ascii="Verdana" w:eastAsia="Verdana" w:hAnsi="Verdana" w:cs="Verdana"/>
          <w:b/>
          <w:color w:val="000000"/>
          <w:sz w:val="22"/>
          <w:szCs w:val="22"/>
        </w:rPr>
        <w:t>le sanzioni penali comminate a chi rilascia dichiarazioni mendaci,</w:t>
      </w:r>
      <w:r>
        <w:rPr>
          <w:rFonts w:ascii="Verdana" w:eastAsia="Verdana" w:hAnsi="Verdana" w:cs="Verdana"/>
          <w:color w:val="000000"/>
          <w:sz w:val="22"/>
          <w:szCs w:val="22"/>
        </w:rPr>
        <w:t xml:space="preserve"> ai sensi degli artt. 46 e 47 del D.P.R. 28 dicembre 2000, n. 445, con le modalità di cui agli artt. 21 e 38 consapevole delle sanzioni previste dall’art. 76 e della decadenza dei benefici prevista dall’art. 75 del medesimo D.P.R., sotto la propria respons</w:t>
      </w:r>
      <w:r>
        <w:rPr>
          <w:rFonts w:ascii="Verdana" w:eastAsia="Verdana" w:hAnsi="Verdana" w:cs="Verdana"/>
          <w:color w:val="000000"/>
          <w:sz w:val="22"/>
          <w:szCs w:val="22"/>
        </w:rPr>
        <w:t>abilità,</w:t>
      </w:r>
      <w:r>
        <w:rPr>
          <w:rFonts w:ascii="Verdana" w:eastAsia="Verdana" w:hAnsi="Verdana" w:cs="Verdana"/>
          <w:b/>
          <w:color w:val="000000"/>
          <w:sz w:val="22"/>
          <w:szCs w:val="22"/>
          <w:vertAlign w:val="superscript"/>
        </w:rPr>
        <w:t xml:space="preserve"> </w:t>
      </w:r>
    </w:p>
    <w:p w:rsidR="00E93683" w:rsidRDefault="005B469A">
      <w:pPr>
        <w:pBdr>
          <w:top w:val="nil"/>
          <w:left w:val="nil"/>
          <w:bottom w:val="nil"/>
          <w:right w:val="nil"/>
          <w:between w:val="nil"/>
        </w:pBdr>
        <w:spacing w:before="120" w:line="288" w:lineRule="auto"/>
        <w:jc w:val="center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b/>
          <w:color w:val="000000"/>
          <w:sz w:val="22"/>
          <w:szCs w:val="22"/>
        </w:rPr>
        <w:t>DICHIARA</w:t>
      </w:r>
    </w:p>
    <w:p w:rsidR="00E93683" w:rsidRDefault="005B469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 xml:space="preserve">che l’impresa rientra nella classificazione di MPMI, ai sensi dell’allegato I al Reg. UE n. 651/2014; </w:t>
      </w:r>
    </w:p>
    <w:p w:rsidR="00E93683" w:rsidRDefault="00E93683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/>
        <w:jc w:val="both"/>
        <w:rPr>
          <w:rFonts w:ascii="Verdana" w:eastAsia="Verdana" w:hAnsi="Verdana" w:cs="Verdana"/>
          <w:sz w:val="22"/>
          <w:szCs w:val="22"/>
        </w:rPr>
      </w:pPr>
    </w:p>
    <w:p w:rsidR="00E93683" w:rsidRDefault="005B469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 xml:space="preserve">che l’impresa è regolarmente iscritta ed attiva alla Camera di Commercio delle Marche ed è in regola con il versamento del diritto annuale </w:t>
      </w:r>
      <w:r>
        <w:rPr>
          <w:rFonts w:ascii="Verdana" w:eastAsia="Verdana" w:hAnsi="Verdana" w:cs="Verdana"/>
          <w:sz w:val="22"/>
          <w:szCs w:val="22"/>
        </w:rPr>
        <w:t xml:space="preserve">o in caso </w:t>
      </w:r>
      <w:r>
        <w:rPr>
          <w:rFonts w:ascii="Verdana" w:eastAsia="Verdana" w:hAnsi="Verdana" w:cs="Verdana"/>
          <w:sz w:val="22"/>
          <w:szCs w:val="22"/>
        </w:rPr>
        <w:lastRenderedPageBreak/>
        <w:t xml:space="preserve">contrario si impegna a regolarizzare la propria posizione in tempo utile all’adozione del provvedimento di </w:t>
      </w:r>
      <w:r>
        <w:rPr>
          <w:rFonts w:ascii="Verdana" w:eastAsia="Verdana" w:hAnsi="Verdana" w:cs="Verdana"/>
          <w:sz w:val="22"/>
          <w:szCs w:val="22"/>
        </w:rPr>
        <w:t xml:space="preserve">ammissione; </w:t>
      </w:r>
    </w:p>
    <w:p w:rsidR="00E93683" w:rsidRDefault="005B469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>che per l’impresa stessa non sono in corso procedure di fallimento (esclusa l'ipotesi di autorizzazione alla continuazione dell'esercizio dell'impresa), concordato fallimentare, liquidazione coatta amministrativa, amministrazione straordinaria</w:t>
      </w:r>
      <w:r>
        <w:rPr>
          <w:rFonts w:ascii="Verdana" w:eastAsia="Verdana" w:hAnsi="Verdana" w:cs="Verdana"/>
          <w:color w:val="000000"/>
          <w:sz w:val="22"/>
          <w:szCs w:val="22"/>
        </w:rPr>
        <w:t xml:space="preserve"> e che non rientra nella definizione di “imprese in difficoltà” prevista dagli Orientamenti Comunitari per il salvataggio e la ristrutturazione di imprese in difficoltà (GUCE C 244/2 del 1.10.2004);</w:t>
      </w:r>
    </w:p>
    <w:p w:rsidR="00E93683" w:rsidRDefault="00E93683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hanging="720"/>
        <w:jc w:val="both"/>
        <w:rPr>
          <w:rFonts w:ascii="Verdana" w:eastAsia="Verdana" w:hAnsi="Verdana" w:cs="Verdana"/>
          <w:color w:val="000000"/>
          <w:sz w:val="22"/>
          <w:szCs w:val="22"/>
        </w:rPr>
      </w:pPr>
    </w:p>
    <w:p w:rsidR="00E93683" w:rsidRDefault="005B469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 xml:space="preserve">di non aver già ottenuto, per la medesima iniziativa, altro contributo pubblico; </w:t>
      </w:r>
    </w:p>
    <w:p w:rsidR="00E93683" w:rsidRDefault="00E93683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/>
        <w:jc w:val="both"/>
        <w:rPr>
          <w:rFonts w:ascii="Verdana" w:eastAsia="Verdana" w:hAnsi="Verdana" w:cs="Verdana"/>
          <w:sz w:val="22"/>
          <w:szCs w:val="22"/>
        </w:rPr>
      </w:pPr>
    </w:p>
    <w:p w:rsidR="00E93683" w:rsidRDefault="005B469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708" w:hanging="425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che, ai fini del trattamento fiscale del contributo richiesto, l’attività svolta in occasione dell’iniziativa a sostegno della quale la Camera di Commercio concede il contributo: </w:t>
      </w:r>
      <w:r>
        <w:rPr>
          <w:rFonts w:ascii="Verdana" w:eastAsia="Verdana" w:hAnsi="Verdana" w:cs="Verdana"/>
          <w:i/>
          <w:sz w:val="22"/>
          <w:szCs w:val="22"/>
        </w:rPr>
        <w:t>(barrare l'opzione corretta)</w:t>
      </w:r>
    </w:p>
    <w:p w:rsidR="00E93683" w:rsidRDefault="005B46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rientra         </w:t>
      </w:r>
    </w:p>
    <w:p w:rsidR="00E93683" w:rsidRDefault="005B46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non rientra</w:t>
      </w:r>
    </w:p>
    <w:p w:rsidR="00E93683" w:rsidRDefault="005B469A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tra quelle produtti</w:t>
      </w:r>
      <w:r>
        <w:rPr>
          <w:rFonts w:ascii="Verdana" w:eastAsia="Verdana" w:hAnsi="Verdana" w:cs="Verdana"/>
          <w:sz w:val="22"/>
          <w:szCs w:val="22"/>
        </w:rPr>
        <w:t>ve di reddito di impresa previste dall’art. 55 del D.P.R. 22 dicembre 1986 n. 917 (Testo Unico delle Imposte sui Redditi) e, pertanto, richiede che la Camera di Commercio</w:t>
      </w:r>
    </w:p>
    <w:p w:rsidR="00E93683" w:rsidRDefault="005B4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operi           </w:t>
      </w:r>
    </w:p>
    <w:p w:rsidR="00E93683" w:rsidRDefault="005B4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non operi</w:t>
      </w:r>
    </w:p>
    <w:p w:rsidR="00E93683" w:rsidRDefault="005B469A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la ritenuta del 4%, di cui all’art. 28 del D.P.R. 600/73 sul contributo da liquidare, esonerando, in relazione a quanto dichiarato, la Camera di Commercio di Ancona da ogni responsabilità a livello fiscale, amministrativo e penale, qualora quanto dichiarat</w:t>
      </w:r>
      <w:r>
        <w:rPr>
          <w:rFonts w:ascii="Verdana" w:eastAsia="Verdana" w:hAnsi="Verdana" w:cs="Verdana"/>
          <w:sz w:val="22"/>
          <w:szCs w:val="22"/>
        </w:rPr>
        <w:t>o non dovesse corrispondere al vero per diversa imposizione accertata dai relativi Uffici Fiscali;</w:t>
      </w:r>
    </w:p>
    <w:p w:rsidR="00E93683" w:rsidRDefault="005B46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color w:val="000000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>che i documenti allegati in copia in formato non modificabile (tiff o pdf) sono conformi ai rispettivi originali.</w:t>
      </w:r>
    </w:p>
    <w:p w:rsidR="00E93683" w:rsidRDefault="00E93683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jc w:val="center"/>
        <w:rPr>
          <w:rFonts w:ascii="Verdana" w:eastAsia="Verdana" w:hAnsi="Verdana" w:cs="Verdana"/>
          <w:b/>
          <w:sz w:val="22"/>
          <w:szCs w:val="22"/>
          <w:u w:val="single"/>
        </w:rPr>
      </w:pPr>
    </w:p>
    <w:p w:rsidR="00E93683" w:rsidRDefault="005B469A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jc w:val="center"/>
        <w:rPr>
          <w:rFonts w:ascii="Verdana" w:eastAsia="Verdana" w:hAnsi="Verdana" w:cs="Verdana"/>
          <w:color w:val="000000"/>
          <w:sz w:val="22"/>
          <w:szCs w:val="22"/>
          <w:u w:val="single"/>
        </w:rPr>
      </w:pPr>
      <w:r>
        <w:rPr>
          <w:rFonts w:ascii="Verdana" w:eastAsia="Verdana" w:hAnsi="Verdana" w:cs="Verdana"/>
          <w:b/>
          <w:color w:val="000000"/>
          <w:sz w:val="22"/>
          <w:szCs w:val="22"/>
          <w:u w:val="single"/>
        </w:rPr>
        <w:t>SI ALLEGA</w:t>
      </w:r>
    </w:p>
    <w:p w:rsidR="00E93683" w:rsidRDefault="005B469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color w:val="000000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>copia del documento d’identità del rappresentante legale dell’impresa individuale o società;</w:t>
      </w:r>
    </w:p>
    <w:p w:rsidR="00E93683" w:rsidRDefault="005B469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color w:val="000000"/>
        </w:rPr>
      </w:pPr>
      <w:r>
        <w:rPr>
          <w:rFonts w:ascii="Verdana" w:eastAsia="Verdana" w:hAnsi="Verdana" w:cs="Verdana"/>
          <w:color w:val="000000"/>
          <w:sz w:val="22"/>
          <w:szCs w:val="22"/>
          <w:u w:val="single"/>
        </w:rPr>
        <w:t xml:space="preserve">comunicazione di </w:t>
      </w:r>
      <w:r>
        <w:rPr>
          <w:rFonts w:ascii="Verdana" w:eastAsia="Verdana" w:hAnsi="Verdana" w:cs="Verdana"/>
          <w:b/>
          <w:color w:val="000000"/>
          <w:sz w:val="22"/>
          <w:szCs w:val="22"/>
          <w:u w:val="single"/>
        </w:rPr>
        <w:t>avvenuta delibera ed erogazione</w:t>
      </w:r>
      <w:r>
        <w:rPr>
          <w:rFonts w:ascii="Verdana" w:eastAsia="Verdana" w:hAnsi="Verdana" w:cs="Verdana"/>
          <w:color w:val="000000"/>
          <w:sz w:val="22"/>
          <w:szCs w:val="22"/>
          <w:u w:val="single"/>
        </w:rPr>
        <w:t xml:space="preserve"> del finanziamento</w:t>
      </w:r>
      <w:r>
        <w:rPr>
          <w:rFonts w:ascii="Verdana" w:eastAsia="Verdana" w:hAnsi="Verdana" w:cs="Verdana"/>
          <w:color w:val="000000"/>
          <w:sz w:val="22"/>
          <w:szCs w:val="22"/>
        </w:rPr>
        <w:t xml:space="preserve"> da parte dell’Istituto di Credito e, eventualmente, del Confidi vigilato dalla Banca </w:t>
      </w:r>
      <w:r>
        <w:rPr>
          <w:rFonts w:ascii="Verdana" w:eastAsia="Verdana" w:hAnsi="Verdana" w:cs="Verdana"/>
          <w:color w:val="000000"/>
          <w:sz w:val="22"/>
          <w:szCs w:val="22"/>
        </w:rPr>
        <w:lastRenderedPageBreak/>
        <w:t xml:space="preserve">d’Italia e </w:t>
      </w:r>
      <w:r>
        <w:rPr>
          <w:rFonts w:ascii="Verdana" w:eastAsia="Verdana" w:hAnsi="Verdana" w:cs="Verdana"/>
          <w:color w:val="000000"/>
          <w:sz w:val="22"/>
          <w:szCs w:val="22"/>
        </w:rPr>
        <w:t>copia del relativo piano di ammortamento approvato se trattasi di linea di credito con piano di rientro;</w:t>
      </w:r>
    </w:p>
    <w:p w:rsidR="00E93683" w:rsidRDefault="00E93683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/>
        <w:jc w:val="both"/>
        <w:rPr>
          <w:rFonts w:ascii="Verdana" w:eastAsia="Verdana" w:hAnsi="Verdana" w:cs="Verdana"/>
          <w:sz w:val="22"/>
          <w:szCs w:val="22"/>
        </w:rPr>
      </w:pPr>
    </w:p>
    <w:p w:rsidR="00E93683" w:rsidRDefault="005B469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dichiarazione sugli aiuti “DE MINIMIS”, debitamente compilata;</w:t>
      </w:r>
    </w:p>
    <w:p w:rsidR="00E93683" w:rsidRDefault="005B469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breve relazione descrittiva dell’investimento, conforme alla documentazione presenta: </w:t>
      </w:r>
    </w:p>
    <w:p w:rsidR="00E93683" w:rsidRDefault="005B469A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360"/>
        <w:jc w:val="both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entury Gothic" w:eastAsia="Century Gothic" w:hAnsi="Century Gothic" w:cs="Century Gothic"/>
          <w:color w:val="000000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</w:t>
      </w:r>
    </w:p>
    <w:p w:rsidR="00E93683" w:rsidRDefault="005B469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jc w:val="both"/>
        <w:rPr>
          <w:color w:val="000000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>copia dei documenti di spesa regolarmente quietanzati, così come previsto dall’art.7 del bando, di seguito riepilogati:</w:t>
      </w:r>
    </w:p>
    <w:tbl>
      <w:tblPr>
        <w:tblStyle w:val="a1"/>
        <w:tblW w:w="9072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28"/>
        <w:gridCol w:w="3544"/>
      </w:tblGrid>
      <w:tr w:rsidR="00E93683">
        <w:tc>
          <w:tcPr>
            <w:tcW w:w="5528" w:type="dxa"/>
          </w:tcPr>
          <w:p w:rsidR="00E93683" w:rsidRDefault="005B4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8" w:lineRule="auto"/>
              <w:ind w:hanging="720"/>
              <w:jc w:val="center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DESCRIZIONE</w:t>
            </w:r>
          </w:p>
        </w:tc>
        <w:tc>
          <w:tcPr>
            <w:tcW w:w="3544" w:type="dxa"/>
          </w:tcPr>
          <w:p w:rsidR="00E93683" w:rsidRDefault="005B4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8" w:lineRule="auto"/>
              <w:ind w:hanging="720"/>
              <w:jc w:val="right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IMPORTO AL NETTO DELL’IVA</w:t>
            </w:r>
          </w:p>
        </w:tc>
      </w:tr>
      <w:tr w:rsidR="00E93683">
        <w:tc>
          <w:tcPr>
            <w:tcW w:w="5528" w:type="dxa"/>
          </w:tcPr>
          <w:p w:rsidR="00E93683" w:rsidRDefault="00E936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8" w:lineRule="auto"/>
              <w:ind w:hanging="720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:rsidR="00E93683" w:rsidRDefault="00E936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8" w:lineRule="auto"/>
              <w:ind w:hanging="720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</w:tr>
      <w:tr w:rsidR="00E93683">
        <w:tc>
          <w:tcPr>
            <w:tcW w:w="5528" w:type="dxa"/>
          </w:tcPr>
          <w:p w:rsidR="00E93683" w:rsidRDefault="00E936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8" w:lineRule="auto"/>
              <w:ind w:hanging="720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:rsidR="00E93683" w:rsidRDefault="00E936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8" w:lineRule="auto"/>
              <w:ind w:hanging="720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</w:tr>
      <w:tr w:rsidR="00E93683">
        <w:tc>
          <w:tcPr>
            <w:tcW w:w="5528" w:type="dxa"/>
          </w:tcPr>
          <w:p w:rsidR="00E93683" w:rsidRDefault="00E936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8" w:lineRule="auto"/>
              <w:ind w:hanging="720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:rsidR="00E93683" w:rsidRDefault="00E936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8" w:lineRule="auto"/>
              <w:ind w:hanging="720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</w:tr>
      <w:tr w:rsidR="00E93683">
        <w:tc>
          <w:tcPr>
            <w:tcW w:w="5528" w:type="dxa"/>
          </w:tcPr>
          <w:p w:rsidR="00E93683" w:rsidRDefault="00E936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8" w:lineRule="auto"/>
              <w:ind w:hanging="720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:rsidR="00E93683" w:rsidRDefault="00E936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8" w:lineRule="auto"/>
              <w:ind w:hanging="720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</w:tr>
      <w:tr w:rsidR="00E93683">
        <w:tc>
          <w:tcPr>
            <w:tcW w:w="5528" w:type="dxa"/>
          </w:tcPr>
          <w:p w:rsidR="00E93683" w:rsidRDefault="00E936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8" w:lineRule="auto"/>
              <w:ind w:hanging="720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:rsidR="00E93683" w:rsidRDefault="00E936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8" w:lineRule="auto"/>
              <w:ind w:hanging="720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</w:tr>
    </w:tbl>
    <w:p w:rsidR="00E93683" w:rsidRDefault="005B469A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 w:hanging="720"/>
        <w:jc w:val="both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ab/>
      </w:r>
      <w:r>
        <w:rPr>
          <w:rFonts w:ascii="Verdana" w:eastAsia="Verdana" w:hAnsi="Verdana" w:cs="Verdana"/>
          <w:color w:val="000000"/>
          <w:sz w:val="22"/>
          <w:szCs w:val="22"/>
        </w:rPr>
        <w:tab/>
      </w:r>
      <w:r>
        <w:rPr>
          <w:rFonts w:ascii="Verdana" w:eastAsia="Verdana" w:hAnsi="Verdana" w:cs="Verdana"/>
          <w:color w:val="000000"/>
          <w:sz w:val="22"/>
          <w:szCs w:val="22"/>
        </w:rPr>
        <w:tab/>
      </w:r>
      <w:r>
        <w:rPr>
          <w:rFonts w:ascii="Verdana" w:eastAsia="Verdana" w:hAnsi="Verdana" w:cs="Verdana"/>
          <w:color w:val="000000"/>
          <w:sz w:val="22"/>
          <w:szCs w:val="22"/>
        </w:rPr>
        <w:tab/>
      </w:r>
      <w:r>
        <w:rPr>
          <w:rFonts w:ascii="Verdana" w:eastAsia="Verdana" w:hAnsi="Verdana" w:cs="Verdana"/>
          <w:color w:val="000000"/>
          <w:sz w:val="22"/>
          <w:szCs w:val="22"/>
        </w:rPr>
        <w:tab/>
      </w:r>
      <w:r>
        <w:rPr>
          <w:rFonts w:ascii="Verdana" w:eastAsia="Verdana" w:hAnsi="Verdana" w:cs="Verdana"/>
          <w:color w:val="000000"/>
          <w:sz w:val="22"/>
          <w:szCs w:val="22"/>
        </w:rPr>
        <w:tab/>
      </w:r>
      <w:r>
        <w:rPr>
          <w:rFonts w:ascii="Verdana" w:eastAsia="Verdana" w:hAnsi="Verdana" w:cs="Verdana"/>
          <w:color w:val="000000"/>
          <w:sz w:val="22"/>
          <w:szCs w:val="22"/>
        </w:rPr>
        <w:tab/>
      </w:r>
    </w:p>
    <w:p w:rsidR="00E93683" w:rsidRDefault="005B469A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5040" w:firstLine="720"/>
        <w:jc w:val="both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>TOTALE___________________</w:t>
      </w:r>
    </w:p>
    <w:p w:rsidR="00E93683" w:rsidRDefault="00E93683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 w:hanging="720"/>
        <w:jc w:val="both"/>
        <w:rPr>
          <w:rFonts w:ascii="Verdana" w:eastAsia="Verdana" w:hAnsi="Verdana" w:cs="Verdana"/>
          <w:color w:val="000000"/>
          <w:sz w:val="22"/>
          <w:szCs w:val="22"/>
        </w:rPr>
      </w:pPr>
    </w:p>
    <w:p w:rsidR="00E93683" w:rsidRDefault="005B469A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jc w:val="center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>P</w:t>
      </w:r>
      <w:r>
        <w:rPr>
          <w:rFonts w:ascii="Verdana" w:eastAsia="Verdana" w:hAnsi="Verdana" w:cs="Verdana"/>
          <w:b/>
          <w:color w:val="000000"/>
          <w:sz w:val="22"/>
          <w:szCs w:val="22"/>
        </w:rPr>
        <w:t xml:space="preserve">er l’erogazione del contributo </w:t>
      </w:r>
    </w:p>
    <w:p w:rsidR="00E93683" w:rsidRDefault="005B469A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jc w:val="center"/>
        <w:rPr>
          <w:rFonts w:ascii="Verdana" w:eastAsia="Verdana" w:hAnsi="Verdana" w:cs="Verdana"/>
          <w:color w:val="000000"/>
          <w:sz w:val="22"/>
          <w:szCs w:val="22"/>
          <w:u w:val="single"/>
        </w:rPr>
      </w:pPr>
      <w:r>
        <w:rPr>
          <w:rFonts w:ascii="Verdana" w:eastAsia="Verdana" w:hAnsi="Verdana" w:cs="Verdana"/>
          <w:b/>
          <w:color w:val="000000"/>
          <w:sz w:val="22"/>
          <w:szCs w:val="22"/>
          <w:u w:val="single"/>
        </w:rPr>
        <w:t>SI INDICA</w:t>
      </w:r>
    </w:p>
    <w:tbl>
      <w:tblPr>
        <w:tblStyle w:val="a2"/>
        <w:tblW w:w="96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E93683">
        <w:trPr>
          <w:trHeight w:val="920"/>
        </w:trPr>
        <w:tc>
          <w:tcPr>
            <w:tcW w:w="9606" w:type="dxa"/>
            <w:tcBorders>
              <w:top w:val="single" w:sz="4" w:space="0" w:color="000000"/>
              <w:bottom w:val="single" w:sz="4" w:space="0" w:color="000000"/>
            </w:tcBorders>
          </w:tcPr>
          <w:p w:rsidR="00E93683" w:rsidRDefault="005B4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>Il codice IBAN del</w:t>
            </w:r>
            <w:r>
              <w:rPr>
                <w:rFonts w:ascii="Verdana" w:eastAsia="Verdana" w:hAnsi="Verdana" w:cs="Verdana"/>
                <w:b/>
                <w:sz w:val="22"/>
                <w:szCs w:val="22"/>
              </w:rPr>
              <w:t xml:space="preserve"> conto dedicato dell</w:t>
            </w:r>
            <w: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>’impresa</w:t>
            </w:r>
          </w:p>
          <w:p w:rsidR="00E93683" w:rsidRDefault="00E936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Verdana" w:eastAsia="Verdana" w:hAnsi="Verdana" w:cs="Verdana"/>
                <w:sz w:val="22"/>
                <w:szCs w:val="22"/>
              </w:rPr>
            </w:pPr>
          </w:p>
          <w:p w:rsidR="00E93683" w:rsidRDefault="005B4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…………………………………………………………………………………………………………………………………………</w:t>
            </w:r>
          </w:p>
          <w:p w:rsidR="00E93683" w:rsidRDefault="005B4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 xml:space="preserve">BANCA </w:t>
            </w:r>
          </w:p>
          <w:p w:rsidR="00E93683" w:rsidRDefault="005B4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…………………………………………………………………………………………………………………………………………</w:t>
            </w:r>
          </w:p>
          <w:p w:rsidR="00E93683" w:rsidRDefault="005B4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 xml:space="preserve">INTESTATARIO CONTO </w:t>
            </w:r>
          </w:p>
          <w:p w:rsidR="00E93683" w:rsidRDefault="005B4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………………………………………………………………………………………………………………………………………</w:t>
            </w:r>
          </w:p>
        </w:tc>
      </w:tr>
    </w:tbl>
    <w:p w:rsidR="00E93683" w:rsidRDefault="00E93683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Verdana" w:eastAsia="Verdana" w:hAnsi="Verdana" w:cs="Verdana"/>
          <w:sz w:val="22"/>
          <w:szCs w:val="22"/>
        </w:rPr>
      </w:pPr>
    </w:p>
    <w:p w:rsidR="00E93683" w:rsidRDefault="00E93683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Verdana" w:eastAsia="Verdana" w:hAnsi="Verdana" w:cs="Verdana"/>
          <w:sz w:val="22"/>
          <w:szCs w:val="22"/>
        </w:rPr>
      </w:pPr>
    </w:p>
    <w:p w:rsidR="00E93683" w:rsidRDefault="005B469A" w:rsidP="00092FCD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b/>
          <w:color w:val="000000"/>
          <w:sz w:val="22"/>
          <w:szCs w:val="22"/>
        </w:rPr>
        <w:t>IL TITOLARE/LEGALE RAPPRESENTANTE</w:t>
      </w:r>
      <w:bookmarkStart w:id="0" w:name="_GoBack"/>
      <w:bookmarkEnd w:id="0"/>
    </w:p>
    <w:sectPr w:rsidR="00E936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985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469A" w:rsidRDefault="005B469A">
      <w:r>
        <w:separator/>
      </w:r>
    </w:p>
  </w:endnote>
  <w:endnote w:type="continuationSeparator" w:id="0">
    <w:p w:rsidR="005B469A" w:rsidRDefault="005B4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3683" w:rsidRDefault="00E9368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3683" w:rsidRDefault="00E93683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22"/>
        <w:szCs w:val="22"/>
      </w:rPr>
    </w:pPr>
  </w:p>
  <w:tbl>
    <w:tblPr>
      <w:tblStyle w:val="a3"/>
      <w:tblW w:w="9576" w:type="dxa"/>
      <w:tblInd w:w="0" w:type="dxa"/>
      <w:tblBorders>
        <w:top w:val="single" w:sz="18" w:space="0" w:color="808080"/>
        <w:left w:val="nil"/>
        <w:bottom w:val="nil"/>
        <w:right w:val="nil"/>
        <w:insideH w:val="nil"/>
        <w:insideV w:val="single" w:sz="18" w:space="0" w:color="808080"/>
      </w:tblBorders>
      <w:tblLayout w:type="fixed"/>
      <w:tblLook w:val="0000" w:firstRow="0" w:lastRow="0" w:firstColumn="0" w:lastColumn="0" w:noHBand="0" w:noVBand="0"/>
    </w:tblPr>
    <w:tblGrid>
      <w:gridCol w:w="993"/>
      <w:gridCol w:w="8583"/>
    </w:tblGrid>
    <w:tr w:rsidR="00E93683">
      <w:trPr>
        <w:trHeight w:val="300"/>
      </w:trPr>
      <w:tc>
        <w:tcPr>
          <w:tcW w:w="993" w:type="dxa"/>
          <w:tcBorders>
            <w:top w:val="single" w:sz="18" w:space="0" w:color="808080"/>
          </w:tcBorders>
        </w:tcPr>
        <w:p w:rsidR="00E93683" w:rsidRDefault="005B469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right"/>
            <w:rPr>
              <w:color w:val="4F81BD"/>
            </w:rPr>
          </w:pPr>
          <w:r>
            <w:rPr>
              <w:color w:val="000000"/>
            </w:rPr>
            <w:fldChar w:fldCharType="begin"/>
          </w:r>
          <w:r>
            <w:rPr>
              <w:color w:val="000000"/>
            </w:rPr>
            <w:instrText>PAGE</w:instrText>
          </w:r>
          <w:r w:rsidR="00092FCD">
            <w:rPr>
              <w:color w:val="000000"/>
            </w:rPr>
            <w:fldChar w:fldCharType="separate"/>
          </w:r>
          <w:r w:rsidR="00092FCD">
            <w:rPr>
              <w:noProof/>
              <w:color w:val="000000"/>
            </w:rPr>
            <w:t>1</w:t>
          </w:r>
          <w:r>
            <w:rPr>
              <w:color w:val="000000"/>
            </w:rPr>
            <w:fldChar w:fldCharType="end"/>
          </w:r>
          <w:r>
            <w:rPr>
              <w:b/>
              <w:color w:val="4F81BD"/>
            </w:rPr>
            <w:t xml:space="preserve"> di </w:t>
          </w:r>
          <w:r>
            <w:rPr>
              <w:b/>
              <w:color w:val="4F81BD"/>
            </w:rPr>
            <w:t>4</w:t>
          </w:r>
        </w:p>
      </w:tc>
      <w:tc>
        <w:tcPr>
          <w:tcW w:w="8583" w:type="dxa"/>
          <w:tcBorders>
            <w:top w:val="single" w:sz="18" w:space="0" w:color="808080"/>
          </w:tcBorders>
        </w:tcPr>
        <w:p w:rsidR="00E93683" w:rsidRDefault="00E9368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22"/>
              <w:szCs w:val="22"/>
            </w:rPr>
          </w:pPr>
        </w:p>
      </w:tc>
    </w:tr>
  </w:tbl>
  <w:p w:rsidR="00E93683" w:rsidRDefault="005B469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2"/>
        <w:szCs w:val="22"/>
      </w:rPr>
    </w:pPr>
    <w:r>
      <w:rPr>
        <w:color w:val="000000"/>
        <w:sz w:val="22"/>
        <w:szCs w:val="22"/>
      </w:rPr>
      <w:t xml:space="preserve">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3683" w:rsidRDefault="00E9368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469A" w:rsidRDefault="005B469A">
      <w:r>
        <w:separator/>
      </w:r>
    </w:p>
  </w:footnote>
  <w:footnote w:type="continuationSeparator" w:id="0">
    <w:p w:rsidR="005B469A" w:rsidRDefault="005B4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3683" w:rsidRDefault="00E9368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3683" w:rsidRDefault="00E9368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3683" w:rsidRDefault="00E9368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9402D"/>
    <w:multiLevelType w:val="multilevel"/>
    <w:tmpl w:val="77B87020"/>
    <w:lvl w:ilvl="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33C25840"/>
    <w:multiLevelType w:val="multilevel"/>
    <w:tmpl w:val="B7C6B59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43D348D1"/>
    <w:multiLevelType w:val="multilevel"/>
    <w:tmpl w:val="5970838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50BB50C5"/>
    <w:multiLevelType w:val="multilevel"/>
    <w:tmpl w:val="C4407178"/>
    <w:lvl w:ilvl="0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540059DB"/>
    <w:multiLevelType w:val="multilevel"/>
    <w:tmpl w:val="F56CEF48"/>
    <w:lvl w:ilvl="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sz w:val="40"/>
        <w:szCs w:val="4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66FD3996"/>
    <w:multiLevelType w:val="multilevel"/>
    <w:tmpl w:val="EB0CEA92"/>
    <w:lvl w:ilvl="0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6EDD564D"/>
    <w:multiLevelType w:val="multilevel"/>
    <w:tmpl w:val="0D549572"/>
    <w:lvl w:ilvl="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sz w:val="40"/>
        <w:szCs w:val="4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93683"/>
    <w:rsid w:val="00092FCD"/>
    <w:rsid w:val="005B469A"/>
    <w:rsid w:val="00E9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481504"/>
  <w15:docId w15:val="{217535B4-F0CC-C742-8854-4EDE3B4D0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851</Words>
  <Characters>4851</Characters>
  <Application>Microsoft Office Word</Application>
  <DocSecurity>0</DocSecurity>
  <Lines>40</Lines>
  <Paragraphs>11</Paragraphs>
  <ScaleCrop>false</ScaleCrop>
  <Company/>
  <LinksUpToDate>false</LinksUpToDate>
  <CharactersWithSpaces>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Milena Storari</cp:lastModifiedBy>
  <cp:revision>2</cp:revision>
  <dcterms:created xsi:type="dcterms:W3CDTF">2019-04-05T07:06:00Z</dcterms:created>
  <dcterms:modified xsi:type="dcterms:W3CDTF">2019-04-05T07:06:00Z</dcterms:modified>
</cp:coreProperties>
</file>