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251413</wp:posOffset>
            </wp:positionV>
            <wp:extent cx="2771458" cy="52092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475" w:line="360" w:lineRule="auto"/>
        <w:ind w:right="-833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BANDO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 INTERNAZIONALIZZAZIONE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ANNO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vertAlign w:val="baseline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6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Selezionare il semestre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O - Primo semestre                                  O - Secondo semestre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4.724409448817823" w:firstLine="0"/>
        <w:jc w:val="center"/>
        <w:rPr>
          <w:rFonts w:ascii="Calibri" w:cs="Calibri" w:eastAsia="Calibri" w:hAnsi="Calibri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shd w:fill="auto" w:val="clear"/>
          <w:vertAlign w:val="baseline"/>
          <w:rtl w:val="0"/>
        </w:rPr>
        <w:t xml:space="preserve">ALLEGATO  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PROCURA SPECIA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vertAlign w:val="baseline"/>
          <w:rtl w:val="0"/>
        </w:rPr>
        <w:t xml:space="preserve">LE PER 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’INVIO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vertAlign w:val="baseline"/>
          <w:rtl w:val="0"/>
        </w:rPr>
        <w:t xml:space="preserve">TELEMATIC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vertAlign w:val="baseline"/>
          <w:rtl w:val="0"/>
        </w:rPr>
        <w:t xml:space="preserve"> DELLA DOMANDA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 DI CONTRIBUTO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 e DELLA RENDICONTAZIONE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Il sottoscritto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Cognome ________________ Nome 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Stato _____________________ Comune ______________________________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PROV (____)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il _______________________, Cittadinanza ________________________ Sesso 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 QUALITÀ DI LEGALE RAPPRESENTANTE DELL’IMPRESA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Ragione sociale ________________________________________ natura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giuridica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sede legale nel Comune _________________________________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CAP 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PROV (_____),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Codice fiscale ____________________________________ Partita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IVA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tel._______________________ __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e-mail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CONFERISC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 Nome ___________________ Codice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fiscale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e-mail________________________________________________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-         Associazione 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-         Studio Professionale (specificare) 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-         Altro: (specificare)________________________________________________________________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15"/>
        </w:tabs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Comune _________________________________________________ PROV (____) CAP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 ___________________________ Partita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IVA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_______________________ 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e-mail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ESCLUSIVAMENTE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per 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’invio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telematic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della domanda di contributo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 della rendicontazione: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76" w:lineRule="auto"/>
        <w:ind w:left="283.46456692913375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La procura è valida unicamente per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l’invio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dell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suddett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pratiche.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Sarà cura del sottoscritto comunicare tempestivamente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alla Camera di Commercio delle Marche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l’eventuale revoca della procura speciale con questo atto conferita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283.46456692913375" w:right="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si impegna a prendere visione e rispettare quanto previsto dal Bando per le modalità di sottoscrizione dei documenti.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283.46456692913375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L'intestatario/a sottoscrive il documento di procura speciale con firma digitale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76" w:lineRule="auto"/>
        <w:ind w:left="283.46456692913375" w:right="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modelli A,  B e tutta la modulistica allegata saranno comunque firmati dal Rappresentante legale e non dal Procuratore.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digitale del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Rappresentante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legale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IL PROCURATORE,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visione ed accettazione dell'incarico conferito,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sulla procura stessa;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Firmato in digitale dal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PROCURATORE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                                                  </w:t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Informativa sul trattamento dei dati personali ai sensi dell’art. 14 del Regolamento (UE) n. 679/2016 (GDPR) e del D.Lgs. n. 196/2003 (Codice Privacy):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3C">
      <w:pPr>
        <w:widowControl w:val="0"/>
        <w:spacing w:before="429.53125" w:lineRule="auto"/>
        <w:ind w:right="-9.330708661416907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