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80" w:before="120" w:lineRule="auto"/>
        <w:jc w:val="both"/>
        <w:rPr>
          <w:rFonts w:ascii="Arial" w:cs="Arial" w:eastAsia="Arial" w:hAnsi="Arial"/>
          <w:b w:val="1"/>
          <w:sz w:val="24"/>
          <w:szCs w:val="24"/>
        </w:rPr>
      </w:pPr>
      <w:r w:rsidDel="00000000" w:rsidR="00000000" w:rsidRPr="00000000">
        <w:rPr>
          <w:b w:val="1"/>
          <w:sz w:val="44"/>
          <w:szCs w:val="44"/>
        </w:rPr>
        <w:drawing>
          <wp:inline distB="114300" distT="114300" distL="114300" distR="114300">
            <wp:extent cx="5916113" cy="90487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16113"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571.0629921259857"/>
        <w:jc w:val="left"/>
        <w:rPr>
          <w:rFonts w:ascii="Arial" w:cs="Arial" w:eastAsia="Arial" w:hAnsi="Arial"/>
          <w:b w:val="1"/>
          <w:sz w:val="24"/>
          <w:szCs w:val="24"/>
        </w:rPr>
      </w:pPr>
      <w:r w:rsidDel="00000000" w:rsidR="00000000" w:rsidRPr="00000000">
        <w:rPr>
          <w:rFonts w:ascii="Arial" w:cs="Arial" w:eastAsia="Arial" w:hAnsi="Arial"/>
          <w:b w:val="1"/>
          <w:sz w:val="30"/>
          <w:szCs w:val="30"/>
          <w:rtl w:val="0"/>
        </w:rPr>
        <w:t xml:space="preserve">MODELLO A</w:t>
        <w:tab/>
      </w:r>
      <w:r w:rsidDel="00000000" w:rsidR="00000000" w:rsidRPr="00000000">
        <w:rPr>
          <w:rFonts w:ascii="Arial" w:cs="Arial" w:eastAsia="Arial" w:hAnsi="Arial"/>
          <w:b w:val="1"/>
          <w:sz w:val="24"/>
          <w:szCs w:val="24"/>
          <w:rtl w:val="0"/>
        </w:rPr>
        <w:tab/>
        <w:tab/>
        <w:tab/>
        <w:tab/>
      </w:r>
    </w:p>
    <w:p w:rsidR="00000000" w:rsidDel="00000000" w:rsidP="00000000" w:rsidRDefault="00000000" w:rsidRPr="00000000" w14:paraId="00000003">
      <w:pPr>
        <w:ind w:left="4393.700787401574"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Alla Camera di Commercio delle Marche</w:t>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6"/>
          <w:szCs w:val="26"/>
          <w:rtl w:val="0"/>
        </w:rPr>
        <w:t xml:space="preserve">DOMANDA PER L’ASSEGNAZIONE DI PREMI IN DENARO ALLE IMPRESE FEMMINILI DELLA REGIONE MARCHE</w:t>
      </w: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“IMPRONTA D’IMPRESA MARCHE 2023”</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ind w:left="0" w:firstLine="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DICHIARAZIONE SOSTITUTIVA DELL’ATTO DI NOTORIETA’ (Art.47 D.P.R. 28 dicembre 2000, n.445)</w:t>
      </w:r>
    </w:p>
    <w:p w:rsidR="00000000" w:rsidDel="00000000" w:rsidP="00000000" w:rsidRDefault="00000000" w:rsidRPr="00000000" w14:paraId="0000000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sottoscritta………………………………………………………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nata 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.……prov.….…</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…il………………………</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C.F.……………………………………</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in qualità di legale rappresentante dell</w:t>
      </w:r>
      <w:r w:rsidDel="00000000" w:rsidR="00000000" w:rsidRPr="00000000">
        <w:rPr>
          <w:rFonts w:ascii="Arial" w:cs="Arial" w:eastAsia="Arial" w:hAnsi="Arial"/>
          <w:sz w:val="24"/>
          <w:szCs w:val="24"/>
          <w:rtl w:val="0"/>
        </w:rPr>
        <w:t xml:space="preserve">’impresa</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 sede legale </w:t>
      </w:r>
      <w:r w:rsidDel="00000000" w:rsidR="00000000" w:rsidRPr="00000000">
        <w:rPr>
          <w:rFonts w:ascii="Arial" w:cs="Arial" w:eastAsia="Arial" w:hAnsi="Arial"/>
          <w:sz w:val="24"/>
          <w:szCs w:val="24"/>
          <w:rtl w:val="0"/>
        </w:rPr>
        <w:t xml:space="preserve">nel comune di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v.……</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vi</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……………..………..CAP….…..</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C.F. o P.IV</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Tel……………………………………E-mail…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Sito Internet………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..……PEC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2">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Ai sensi dell’“Avviso pubblico per l</w:t>
      </w:r>
      <w:r w:rsidDel="00000000" w:rsidR="00000000" w:rsidRPr="00000000">
        <w:rPr>
          <w:rFonts w:ascii="Arial" w:cs="Arial" w:eastAsia="Arial" w:hAnsi="Arial"/>
          <w:sz w:val="24"/>
          <w:szCs w:val="24"/>
          <w:rtl w:val="0"/>
        </w:rPr>
        <w:t xml:space="preserve">’assegnazione di premi in denaro alle imprese femminili della regione Marche - Impronta d’impresa Marche </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4">
      <w:pPr>
        <w:keepNext w:val="1"/>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keepNext w:val="1"/>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CHIEDE</w:t>
      </w:r>
    </w:p>
    <w:p w:rsidR="00000000" w:rsidDel="00000000" w:rsidP="00000000" w:rsidRDefault="00000000" w:rsidRPr="00000000" w14:paraId="00000016">
      <w:pPr>
        <w:keepNext w:val="1"/>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(barrare una sola voce di interesse)</w:t>
      </w:r>
    </w:p>
    <w:p w:rsidR="00000000" w:rsidDel="00000000" w:rsidP="00000000" w:rsidRDefault="00000000" w:rsidRPr="00000000" w14:paraId="00000017">
      <w:pPr>
        <w:keepNext w:val="1"/>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Di partecipare all’avviso in oggetto </w:t>
      </w:r>
      <w:r w:rsidDel="00000000" w:rsidR="00000000" w:rsidRPr="00000000">
        <w:rPr>
          <w:rFonts w:ascii="Arial" w:cs="Arial" w:eastAsia="Arial" w:hAnsi="Arial"/>
          <w:sz w:val="24"/>
          <w:szCs w:val="24"/>
          <w:rtl w:val="0"/>
        </w:rPr>
        <w:t xml:space="preserve">candidandosi nella seguente categoria:</w:t>
      </w:r>
    </w:p>
    <w:p w:rsidR="00000000" w:rsidDel="00000000" w:rsidP="00000000" w:rsidRDefault="00000000" w:rsidRPr="00000000" w14:paraId="00000019">
      <w:pPr>
        <w:widowControl w:val="0"/>
        <w:numPr>
          <w:ilvl w:val="0"/>
          <w:numId w:val="13"/>
        </w:numPr>
        <w:shd w:fill="ffffff" w:val="clear"/>
        <w:spacing w:after="240" w:before="240" w:lineRule="auto"/>
        <w:ind w:left="1065" w:hanging="7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Turismo e cultura</w:t>
      </w:r>
      <w:r w:rsidDel="00000000" w:rsidR="00000000" w:rsidRPr="00000000">
        <w:rPr>
          <w:rFonts w:ascii="Arial" w:cs="Arial" w:eastAsia="Arial" w:hAnsi="Arial"/>
          <w:sz w:val="24"/>
          <w:szCs w:val="24"/>
          <w:rtl w:val="0"/>
        </w:rPr>
        <w:t xml:space="preserve"> (sviluppo e promozione del turismo, alla valorizzazione del patrimonio culturale materiale ed immateriale);</w:t>
      </w:r>
    </w:p>
    <w:p w:rsidR="00000000" w:rsidDel="00000000" w:rsidP="00000000" w:rsidRDefault="00000000" w:rsidRPr="00000000" w14:paraId="0000001A">
      <w:pPr>
        <w:widowControl w:val="0"/>
        <w:numPr>
          <w:ilvl w:val="0"/>
          <w:numId w:val="13"/>
        </w:numPr>
        <w:shd w:fill="ffffff" w:val="clear"/>
        <w:spacing w:after="240" w:before="240" w:lineRule="auto"/>
        <w:ind w:left="1065" w:hanging="7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Made in Italy ed internazionalizzazione</w:t>
      </w:r>
      <w:r w:rsidDel="00000000" w:rsidR="00000000" w:rsidRPr="00000000">
        <w:rPr>
          <w:rFonts w:ascii="Arial" w:cs="Arial" w:eastAsia="Arial" w:hAnsi="Arial"/>
          <w:sz w:val="24"/>
          <w:szCs w:val="24"/>
          <w:rtl w:val="0"/>
        </w:rPr>
        <w:t xml:space="preserve"> (valorizzazione delle eccellenze produttive, con particolare riferimento ai settori dell'enogastronomia, dell'agroalimentare tipico e di qualità, dell'artigianato artistico e di tradizione e del "Made in Italy).</w:t>
      </w:r>
    </w:p>
    <w:p w:rsidR="00000000" w:rsidDel="00000000" w:rsidP="00000000" w:rsidRDefault="00000000" w:rsidRPr="00000000" w14:paraId="0000001B">
      <w:pPr>
        <w:widowControl w:val="0"/>
        <w:numPr>
          <w:ilvl w:val="0"/>
          <w:numId w:val="13"/>
        </w:numPr>
        <w:shd w:fill="ffffff" w:val="clear"/>
        <w:spacing w:after="240" w:before="240" w:lineRule="auto"/>
        <w:ind w:left="1065" w:hanging="7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Sostenibilità ed economia circolare </w:t>
      </w:r>
      <w:r w:rsidDel="00000000" w:rsidR="00000000" w:rsidRPr="00000000">
        <w:rPr>
          <w:rFonts w:ascii="Arial" w:cs="Arial" w:eastAsia="Arial" w:hAnsi="Arial"/>
          <w:sz w:val="24"/>
          <w:szCs w:val="24"/>
          <w:rtl w:val="0"/>
        </w:rPr>
        <w:t xml:space="preserve">(sviluppo sostenibile dell'economia e del territorio in genere, </w:t>
      </w:r>
      <w:r w:rsidDel="00000000" w:rsidR="00000000" w:rsidRPr="00000000">
        <w:rPr>
          <w:rFonts w:ascii="Arial" w:cs="Arial" w:eastAsia="Arial" w:hAnsi="Arial"/>
          <w:sz w:val="24"/>
          <w:szCs w:val="24"/>
          <w:rtl w:val="0"/>
        </w:rPr>
        <w:t xml:space="preserve">eco-innovazione ed efficacia dei risultati ambientali ed economici, nonché del loro potenziale di diffusione)</w:t>
      </w:r>
      <w:r w:rsidDel="00000000" w:rsidR="00000000" w:rsidRPr="00000000">
        <w:rPr>
          <w:rtl w:val="0"/>
        </w:rPr>
      </w:r>
    </w:p>
    <w:p w:rsidR="00000000" w:rsidDel="00000000" w:rsidP="00000000" w:rsidRDefault="00000000" w:rsidRPr="00000000" w14:paraId="0000001C">
      <w:pPr>
        <w:widowControl w:val="0"/>
        <w:numPr>
          <w:ilvl w:val="0"/>
          <w:numId w:val="13"/>
        </w:numPr>
        <w:shd w:fill="ffffff" w:val="clear"/>
        <w:spacing w:after="240" w:before="240" w:lineRule="auto"/>
        <w:ind w:left="1065" w:hanging="705"/>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Digitalizzazione ed intelligenza artificiale</w:t>
      </w:r>
      <w:r w:rsidDel="00000000" w:rsidR="00000000" w:rsidRPr="00000000">
        <w:rPr>
          <w:rFonts w:ascii="Arial" w:cs="Arial" w:eastAsia="Arial" w:hAnsi="Arial"/>
          <w:sz w:val="24"/>
          <w:szCs w:val="24"/>
          <w:rtl w:val="0"/>
        </w:rPr>
        <w:t xml:space="preserve"> (uso di strumenti digitali e/o di tecnologie abilitanti Impresa 4.0, social media e altri canali web, sistemi di e-commerce, sistemi di pagamento mobile e/o via internet, utilizzo e analisi di big data, soluzioni per la manifattura avanzata, manifattura additiva e 3D, realtà aumentata, integrazione verticale, orizzontale e/o Internet of Things ecc. della in-store customer experience).</w:t>
      </w:r>
    </w:p>
    <w:p w:rsidR="00000000" w:rsidDel="00000000" w:rsidP="00000000" w:rsidRDefault="00000000" w:rsidRPr="00000000" w14:paraId="0000001D">
      <w:pPr>
        <w:widowControl w:val="0"/>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relazione alla candidatura di cui sopra, evidenzia i seguenti elementi:               </w:t>
      </w:r>
    </w:p>
    <w:p w:rsidR="00000000" w:rsidDel="00000000" w:rsidP="00000000" w:rsidRDefault="00000000" w:rsidRPr="00000000" w14:paraId="0000001E">
      <w:pPr>
        <w:widowControl w:val="0"/>
        <w:numPr>
          <w:ilvl w:val="0"/>
          <w:numId w:val="15"/>
        </w:numPr>
        <w:shd w:fill="ffffff" w:val="clear"/>
        <w:spacing w:after="240" w:before="240" w:lineRule="auto"/>
        <w:ind w:left="0" w:right="571.06299212598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presentazione dell’impresa (max 100 parole)</w:t>
      </w:r>
    </w:p>
    <w:p w:rsidR="00000000" w:rsidDel="00000000" w:rsidP="00000000" w:rsidRDefault="00000000" w:rsidRPr="00000000" w14:paraId="0000001F">
      <w:pPr>
        <w:widowControl w:val="0"/>
        <w:shd w:fill="ffffff" w:val="clear"/>
        <w:spacing w:after="240" w:befor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0">
      <w:pPr>
        <w:widowControl w:val="0"/>
        <w:numPr>
          <w:ilvl w:val="0"/>
          <w:numId w:val="20"/>
        </w:num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contenuto innovativo nella categoria per cui si candida: </w:t>
      </w:r>
      <w:r w:rsidDel="00000000" w:rsidR="00000000" w:rsidRPr="00000000">
        <w:rPr>
          <w:rFonts w:ascii="Arial" w:cs="Arial" w:eastAsia="Arial" w:hAnsi="Arial"/>
          <w:i w:val="1"/>
          <w:sz w:val="24"/>
          <w:szCs w:val="24"/>
          <w:rtl w:val="0"/>
        </w:rPr>
        <w:t xml:space="preserve">(inserire la descrizione del progetto)</w:t>
      </w:r>
    </w:p>
    <w:p w:rsidR="00000000" w:rsidDel="00000000" w:rsidP="00000000" w:rsidRDefault="00000000" w:rsidRPr="00000000" w14:paraId="00000021">
      <w:pPr>
        <w:widowControl w:val="0"/>
        <w:shd w:fill="ffffff" w:val="clear"/>
        <w:spacing w:after="240" w:befor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2">
      <w:pPr>
        <w:widowControl w:val="0"/>
        <w:numPr>
          <w:ilvl w:val="0"/>
          <w:numId w:val="1"/>
        </w:numPr>
        <w:shd w:fill="ffffff" w:val="clear"/>
        <w:spacing w:after="240" w:before="240" w:lineRule="auto"/>
        <w:ind w:left="141.7322834645668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ricadute dell’innovazione sul territorio, sulla collettività, e sugli  utilizzatori finali ed i risultati raggiunti dall’impresa:</w:t>
      </w:r>
    </w:p>
    <w:p w:rsidR="00000000" w:rsidDel="00000000" w:rsidP="00000000" w:rsidRDefault="00000000" w:rsidRPr="00000000" w14:paraId="00000023">
      <w:pPr>
        <w:widowControl w:val="0"/>
        <w:shd w:fill="ffffff" w:val="clear"/>
        <w:spacing w:after="240" w:befor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widowControl w:val="0"/>
        <w:numPr>
          <w:ilvl w:val="0"/>
          <w:numId w:val="21"/>
        </w:numPr>
        <w:shd w:fill="ffffff" w:val="clea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anno di introduzione dell’innovazione</w:t>
      </w:r>
    </w:p>
    <w:p w:rsidR="00000000" w:rsidDel="00000000" w:rsidP="00000000" w:rsidRDefault="00000000" w:rsidRPr="00000000" w14:paraId="00000025">
      <w:pPr>
        <w:widowControl w:val="0"/>
        <w:shd w:fill="ffffff" w:val="clear"/>
        <w:spacing w:after="240" w:before="24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widowControl w:val="0"/>
        <w:numPr>
          <w:ilvl w:val="0"/>
          <w:numId w:val="16"/>
        </w:numPr>
        <w:shd w:fill="ffffff" w:val="clear"/>
        <w:spacing w:after="0" w:afterAutospacing="0" w:before="240" w:lineRule="auto"/>
        <w:ind w:left="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l’innovazione introdotta è:</w:t>
      </w:r>
    </w:p>
    <w:p w:rsidR="00000000" w:rsidDel="00000000" w:rsidP="00000000" w:rsidRDefault="00000000" w:rsidRPr="00000000" w14:paraId="00000027">
      <w:pPr>
        <w:widowControl w:val="0"/>
        <w:numPr>
          <w:ilvl w:val="0"/>
          <w:numId w:val="5"/>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incrementale</w:t>
      </w:r>
    </w:p>
    <w:p w:rsidR="00000000" w:rsidDel="00000000" w:rsidP="00000000" w:rsidRDefault="00000000" w:rsidRPr="00000000" w14:paraId="00000028">
      <w:pPr>
        <w:widowControl w:val="0"/>
        <w:numPr>
          <w:ilvl w:val="0"/>
          <w:numId w:val="5"/>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sostitutiva</w:t>
      </w:r>
    </w:p>
    <w:p w:rsidR="00000000" w:rsidDel="00000000" w:rsidP="00000000" w:rsidRDefault="00000000" w:rsidRPr="00000000" w14:paraId="00000029">
      <w:pPr>
        <w:widowControl w:val="0"/>
        <w:numPr>
          <w:ilvl w:val="0"/>
          <w:numId w:val="5"/>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aggiuntiva</w:t>
      </w:r>
    </w:p>
    <w:p w:rsidR="00000000" w:rsidDel="00000000" w:rsidP="00000000" w:rsidRDefault="00000000" w:rsidRPr="00000000" w14:paraId="0000002A">
      <w:pPr>
        <w:widowControl w:val="0"/>
        <w:numPr>
          <w:ilvl w:val="0"/>
          <w:numId w:val="5"/>
        </w:numPr>
        <w:shd w:fill="ffffff" w:val="clear"/>
        <w:spacing w:after="24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radicale</w:t>
      </w:r>
    </w:p>
    <w:p w:rsidR="00000000" w:rsidDel="00000000" w:rsidP="00000000" w:rsidRDefault="00000000" w:rsidRPr="00000000" w14:paraId="0000002B">
      <w:pPr>
        <w:widowControl w:val="0"/>
        <w:shd w:fill="ffffff" w:val="clear"/>
        <w:spacing w:after="240" w:befor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numPr>
          <w:ilvl w:val="0"/>
          <w:numId w:val="10"/>
        </w:numPr>
        <w:shd w:fill="ffffff" w:val="clear"/>
        <w:spacing w:after="0" w:afterAutospacing="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l’innovazione prodotta ha portato ad un brevetto di invenzione?</w:t>
      </w:r>
    </w:p>
    <w:p w:rsidR="00000000" w:rsidDel="00000000" w:rsidP="00000000" w:rsidRDefault="00000000" w:rsidRPr="00000000" w14:paraId="0000002D">
      <w:pPr>
        <w:widowControl w:val="0"/>
        <w:numPr>
          <w:ilvl w:val="0"/>
          <w:numId w:val="22"/>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w:t>
      </w:r>
    </w:p>
    <w:p w:rsidR="00000000" w:rsidDel="00000000" w:rsidP="00000000" w:rsidRDefault="00000000" w:rsidRPr="00000000" w14:paraId="0000002E">
      <w:pPr>
        <w:widowControl w:val="0"/>
        <w:numPr>
          <w:ilvl w:val="0"/>
          <w:numId w:val="22"/>
        </w:numPr>
        <w:shd w:fill="ffffff" w:val="clear"/>
        <w:spacing w:after="24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02F">
      <w:pPr>
        <w:widowControl w:val="0"/>
        <w:shd w:fill="ffffff" w:val="clear"/>
        <w:spacing w:after="240" w:befor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numPr>
          <w:ilvl w:val="0"/>
          <w:numId w:val="8"/>
        </w:numPr>
        <w:shd w:fill="ffffff" w:val="clear"/>
        <w:spacing w:after="0" w:afterAutospacing="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l’impresa ha delle certificazioni?</w:t>
      </w:r>
    </w:p>
    <w:p w:rsidR="00000000" w:rsidDel="00000000" w:rsidP="00000000" w:rsidRDefault="00000000" w:rsidRPr="00000000" w14:paraId="00000031">
      <w:pPr>
        <w:widowControl w:val="0"/>
        <w:numPr>
          <w:ilvl w:val="0"/>
          <w:numId w:val="14"/>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w:t>
      </w:r>
    </w:p>
    <w:p w:rsidR="00000000" w:rsidDel="00000000" w:rsidP="00000000" w:rsidRDefault="00000000" w:rsidRPr="00000000" w14:paraId="00000032">
      <w:pPr>
        <w:widowControl w:val="0"/>
        <w:numPr>
          <w:ilvl w:val="0"/>
          <w:numId w:val="14"/>
        </w:numPr>
        <w:shd w:fill="ffffff" w:val="clear"/>
        <w:spacing w:after="0" w:afterAutospacing="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si, di che tipo......................................................................................</w:t>
      </w:r>
    </w:p>
    <w:p w:rsidR="00000000" w:rsidDel="00000000" w:rsidP="00000000" w:rsidRDefault="00000000" w:rsidRPr="00000000" w14:paraId="00000033">
      <w:pPr>
        <w:widowControl w:val="0"/>
        <w:numPr>
          <w:ilvl w:val="0"/>
          <w:numId w:val="14"/>
        </w:numPr>
        <w:shd w:fill="ffffff" w:val="clear"/>
        <w:spacing w:after="240" w:before="0" w:beforeAutospacing="0" w:lineRule="auto"/>
        <w:ind w:left="144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p w:rsidR="00000000" w:rsidDel="00000000" w:rsidP="00000000" w:rsidRDefault="00000000" w:rsidRPr="00000000" w14:paraId="00000034">
      <w:pPr>
        <w:widowControl w:val="0"/>
        <w:shd w:fill="ffffff" w:val="clear"/>
        <w:spacing w:after="240" w:befor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numPr>
          <w:ilvl w:val="0"/>
          <w:numId w:val="2"/>
        </w:numPr>
        <w:shd w:fill="ffffff" w:val="clear"/>
        <w:spacing w:after="0" w:afterAutospacing="0" w:befor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numero di addetti</w:t>
      </w:r>
    </w:p>
    <w:p w:rsidR="00000000" w:rsidDel="00000000" w:rsidP="00000000" w:rsidRDefault="00000000" w:rsidRPr="00000000" w14:paraId="00000036">
      <w:pPr>
        <w:widowControl w:val="0"/>
        <w:numPr>
          <w:ilvl w:val="0"/>
          <w:numId w:val="7"/>
        </w:numPr>
        <w:shd w:fill="ffffff" w:val="clear"/>
        <w:spacing w:after="0" w:afterAutospacing="0" w:before="0" w:beforeAutospacing="0" w:lineRule="auto"/>
        <w:ind w:left="1417.3228346456694"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tempo indeterminato……………</w:t>
      </w:r>
    </w:p>
    <w:p w:rsidR="00000000" w:rsidDel="00000000" w:rsidP="00000000" w:rsidRDefault="00000000" w:rsidRPr="00000000" w14:paraId="00000037">
      <w:pPr>
        <w:widowControl w:val="0"/>
        <w:numPr>
          <w:ilvl w:val="0"/>
          <w:numId w:val="9"/>
        </w:numPr>
        <w:shd w:fill="ffffff" w:val="clear"/>
        <w:spacing w:after="240" w:before="0" w:beforeAutospacing="0" w:lineRule="auto"/>
        <w:ind w:left="1417.3228346456694"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atipico………………………………</w:t>
      </w:r>
    </w:p>
    <w:p w:rsidR="00000000" w:rsidDel="00000000" w:rsidP="00000000" w:rsidRDefault="00000000" w:rsidRPr="00000000" w14:paraId="00000038">
      <w:pPr>
        <w:widowControl w:val="0"/>
        <w:shd w:fill="ffffff" w:val="clear"/>
        <w:spacing w:after="240" w:befor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numPr>
          <w:ilvl w:val="0"/>
          <w:numId w:val="19"/>
        </w:numPr>
        <w:shd w:fill="ffffff" w:val="clear"/>
        <w:spacing w:after="0" w:afterAutospacing="0" w:before="240" w:lineRule="auto"/>
        <w:ind w:left="283.4645669291337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tendenza fatturato negli ultimi tre anni:</w:t>
      </w:r>
    </w:p>
    <w:p w:rsidR="00000000" w:rsidDel="00000000" w:rsidP="00000000" w:rsidRDefault="00000000" w:rsidRPr="00000000" w14:paraId="0000003A">
      <w:pPr>
        <w:widowControl w:val="0"/>
        <w:numPr>
          <w:ilvl w:val="0"/>
          <w:numId w:val="6"/>
        </w:numPr>
        <w:shd w:fill="ffffff" w:val="clear"/>
        <w:spacing w:after="0" w:afterAutospacing="0" w:before="0" w:beforeAutospacing="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diminuzione</w:t>
      </w:r>
    </w:p>
    <w:p w:rsidR="00000000" w:rsidDel="00000000" w:rsidP="00000000" w:rsidRDefault="00000000" w:rsidRPr="00000000" w14:paraId="0000003B">
      <w:pPr>
        <w:widowControl w:val="0"/>
        <w:numPr>
          <w:ilvl w:val="0"/>
          <w:numId w:val="6"/>
        </w:numPr>
        <w:shd w:fill="ffffff" w:val="clear"/>
        <w:spacing w:after="0" w:afterAutospacing="0" w:before="0" w:beforeAutospacing="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 crescita</w:t>
      </w:r>
    </w:p>
    <w:p w:rsidR="00000000" w:rsidDel="00000000" w:rsidP="00000000" w:rsidRDefault="00000000" w:rsidRPr="00000000" w14:paraId="0000003C">
      <w:pPr>
        <w:widowControl w:val="0"/>
        <w:numPr>
          <w:ilvl w:val="0"/>
          <w:numId w:val="6"/>
        </w:numPr>
        <w:shd w:fill="ffffff" w:val="clear"/>
        <w:spacing w:after="240" w:before="0" w:beforeAutospacing="0" w:lineRule="auto"/>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invariato e costante</w:t>
      </w:r>
    </w:p>
    <w:p w:rsidR="00000000" w:rsidDel="00000000" w:rsidP="00000000" w:rsidRDefault="00000000" w:rsidRPr="00000000" w14:paraId="0000003D">
      <w:pPr>
        <w:widowControl w:val="0"/>
        <w:shd w:fill="ffffff" w:val="clear"/>
        <w:spacing w:after="240" w:before="24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widowControl w:val="0"/>
        <w:numPr>
          <w:ilvl w:val="0"/>
          <w:numId w:val="3"/>
        </w:numPr>
        <w:shd w:fill="ffffff" w:val="clear"/>
        <w:spacing w:after="0" w:afterAutospacing="0" w:before="240" w:lineRule="auto"/>
        <w:ind w:left="283.46456692913375"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mercato di riferimento</w:t>
      </w:r>
    </w:p>
    <w:p w:rsidR="00000000" w:rsidDel="00000000" w:rsidP="00000000" w:rsidRDefault="00000000" w:rsidRPr="00000000" w14:paraId="0000003F">
      <w:pPr>
        <w:widowControl w:val="0"/>
        <w:numPr>
          <w:ilvl w:val="0"/>
          <w:numId w:val="11"/>
        </w:numPr>
        <w:shd w:fill="ffffff" w:val="clear"/>
        <w:spacing w:after="0" w:afterAutospacing="0" w:before="0" w:beforeAutospacing="0" w:lineRule="auto"/>
        <w:ind w:left="1417.3228346456694"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nazionale</w:t>
      </w:r>
    </w:p>
    <w:p w:rsidR="00000000" w:rsidDel="00000000" w:rsidP="00000000" w:rsidRDefault="00000000" w:rsidRPr="00000000" w14:paraId="00000040">
      <w:pPr>
        <w:widowControl w:val="0"/>
        <w:numPr>
          <w:ilvl w:val="0"/>
          <w:numId w:val="11"/>
        </w:numPr>
        <w:shd w:fill="ffffff" w:val="clear"/>
        <w:spacing w:after="240" w:before="0" w:beforeAutospacing="0" w:lineRule="auto"/>
        <w:ind w:left="1417.3228346456694"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internazionale</w:t>
      </w:r>
    </w:p>
    <w:p w:rsidR="00000000" w:rsidDel="00000000" w:rsidP="00000000" w:rsidRDefault="00000000" w:rsidRPr="00000000" w14:paraId="00000041">
      <w:pPr>
        <w:widowControl w:val="0"/>
        <w:shd w:fill="ffffff" w:val="clear"/>
        <w:spacing w:after="24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tal fine, consapevole delle sanzioni penali comminate a chi rilascia dichiarazioni mendaci, ai sensi degli artt. 46 e 47 del D.P.R. 28 dicembre 2000, n. 445, con le modalità di cui agli artt. 21 e 38 consapevole delle sanzioni previste dall’art. 76 e della decadenza dei benefici prevista dall’art. 75 del medesimo D.P.R., sotto la propria responsabilità:</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DICHIARA</w:t>
      </w:r>
    </w:p>
    <w:p w:rsidR="00000000" w:rsidDel="00000000" w:rsidP="00000000" w:rsidRDefault="00000000" w:rsidRPr="00000000" w14:paraId="00000046">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7">
      <w:pPr>
        <w:numPr>
          <w:ilvl w:val="0"/>
          <w:numId w:val="17"/>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 accettare integralmente quanto previsto dal bando per l’assegnazione di premi in denaro alle imprese femminili della regione Marche;</w:t>
      </w:r>
    </w:p>
    <w:p w:rsidR="00000000" w:rsidDel="00000000" w:rsidP="00000000" w:rsidRDefault="00000000" w:rsidRPr="00000000" w14:paraId="00000048">
      <w:pPr>
        <w:numPr>
          <w:ilvl w:val="0"/>
          <w:numId w:val="1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 essere in possesso dei requisiti previsti dal bando all’art. 2 ed in particolare di essere impresa femminile</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9">
      <w:pPr>
        <w:numPr>
          <w:ilvl w:val="0"/>
          <w:numId w:val="1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relativamente al DURC: che l’impresa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04A">
      <w:pPr>
        <w:numPr>
          <w:ilvl w:val="0"/>
          <w:numId w:val="18"/>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 non essere soggetto agli adempimenti relativi alla produzione del DURC poiché</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esente ai sensi della normativa di legge:</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w:t>
      </w:r>
    </w:p>
    <w:p w:rsidR="00000000" w:rsidDel="00000000" w:rsidP="00000000" w:rsidRDefault="00000000" w:rsidRPr="00000000" w14:paraId="0000004D">
      <w:pPr>
        <w:numPr>
          <w:ilvl w:val="0"/>
          <w:numId w:val="4"/>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che l’esercizio finanziario (anno fiscale) dell’impresa rappresentata inizia il________________ e termina il _________________ di ciascun anno;</w:t>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che l’impresa rappresentata:</w:t>
      </w:r>
    </w:p>
    <w:p w:rsidR="00000000" w:rsidDel="00000000" w:rsidP="00000000" w:rsidRDefault="00000000" w:rsidRPr="00000000" w14:paraId="00000050">
      <w:pPr>
        <w:jc w:val="both"/>
        <w:rPr>
          <w:rFonts w:ascii="Arial" w:cs="Arial" w:eastAsia="Arial" w:hAnsi="Arial"/>
          <w:sz w:val="24"/>
          <w:szCs w:val="24"/>
        </w:rPr>
      </w:pPr>
      <w:sdt>
        <w:sdtPr>
          <w:tag w:val="goog_rdk_0"/>
        </w:sdtPr>
        <w:sdtContent>
          <w:r w:rsidDel="00000000" w:rsidR="00000000" w:rsidRPr="00000000">
            <w:rPr>
              <w:rFonts w:ascii="Fira Mono" w:cs="Fira Mono" w:eastAsia="Fira Mono" w:hAnsi="Fira Mono"/>
              <w:sz w:val="24"/>
              <w:szCs w:val="24"/>
              <w:rtl w:val="0"/>
            </w:rPr>
            <w:t xml:space="preserve">⬜ non è controllata né controlla, direttamente o indirettamente, altre imprese</w:t>
          </w:r>
        </w:sdtContent>
      </w:sdt>
    </w:p>
    <w:p w:rsidR="00000000" w:rsidDel="00000000" w:rsidP="00000000" w:rsidRDefault="00000000" w:rsidRPr="00000000" w14:paraId="00000051">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oppure</w:t>
      </w:r>
    </w:p>
    <w:p w:rsidR="00000000" w:rsidDel="00000000" w:rsidP="00000000" w:rsidRDefault="00000000" w:rsidRPr="00000000" w14:paraId="00000053">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rPr>
      </w:pPr>
      <w:sdt>
        <w:sdtPr>
          <w:tag w:val="goog_rdk_1"/>
        </w:sdtPr>
        <w:sdtContent>
          <w:r w:rsidDel="00000000" w:rsidR="00000000" w:rsidRPr="00000000">
            <w:rPr>
              <w:rFonts w:ascii="Fira Mono" w:cs="Fira Mono" w:eastAsia="Fira Mono" w:hAnsi="Fira Mono"/>
              <w:sz w:val="26"/>
              <w:szCs w:val="26"/>
              <w:rtl w:val="0"/>
            </w:rPr>
            <w:t xml:space="preserve">⬜ </w:t>
          </w:r>
        </w:sdtContent>
      </w:sdt>
      <w:r w:rsidDel="00000000" w:rsidR="00000000" w:rsidRPr="00000000">
        <w:rPr>
          <w:rFonts w:ascii="Arial" w:cs="Arial" w:eastAsia="Arial" w:hAnsi="Arial"/>
          <w:sz w:val="24"/>
          <w:szCs w:val="24"/>
          <w:rtl w:val="0"/>
        </w:rPr>
        <w:t xml:space="preserve">controlla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 anche indirettamente, le imprese seguenti aventi sede in Italia o</w:t>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Fonts w:ascii="Arial" w:cs="Arial" w:eastAsia="Arial" w:hAnsi="Arial"/>
          <w:sz w:val="24"/>
          <w:szCs w:val="24"/>
          <w:rtl w:val="0"/>
        </w:rPr>
        <w:t xml:space="preserve">all’estero: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Compilare la tabella indicando i dati di tutte le imprese controllate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tl w:val="0"/>
        </w:rPr>
      </w:r>
    </w:p>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8"/>
        <w:gridCol w:w="1927.8"/>
        <w:gridCol w:w="1927.8"/>
        <w:gridCol w:w="1927.8"/>
        <w:gridCol w:w="1927.8"/>
        <w:tblGridChange w:id="0">
          <w:tblGrid>
            <w:gridCol w:w="1927.8"/>
            <w:gridCol w:w="1927.8"/>
            <w:gridCol w:w="1927.8"/>
            <w:gridCol w:w="1927.8"/>
            <w:gridCol w:w="1927.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RAGIONE SOCIALE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PARTITA 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COMUNE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2.6771653543306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STATO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4"/>
          <w:szCs w:val="24"/>
        </w:rPr>
      </w:pPr>
      <w:sdt>
        <w:sdtPr>
          <w:tag w:val="goog_rdk_2"/>
        </w:sdtPr>
        <w:sdtContent>
          <w:r w:rsidDel="00000000" w:rsidR="00000000" w:rsidRPr="00000000">
            <w:rPr>
              <w:rFonts w:ascii="Fira Mono" w:cs="Fira Mono" w:eastAsia="Fira Mono" w:hAnsi="Fira Mono"/>
              <w:sz w:val="24"/>
              <w:szCs w:val="24"/>
              <w:rtl w:val="0"/>
            </w:rPr>
            <w:t xml:space="preserve">     ⬜ è controllata, anche indirettamente, dalle imprese seguenti aventi sede in</w:t>
          </w:r>
        </w:sdtContent>
      </w:sdt>
    </w:p>
    <w:p w:rsidR="00000000" w:rsidDel="00000000" w:rsidP="00000000" w:rsidRDefault="00000000" w:rsidRPr="00000000" w14:paraId="00000073">
      <w:pPr>
        <w:rPr>
          <w:rFonts w:ascii="Arial" w:cs="Arial" w:eastAsia="Arial" w:hAnsi="Arial"/>
          <w:i w:val="1"/>
          <w:sz w:val="22"/>
          <w:szCs w:val="22"/>
        </w:rPr>
      </w:pPr>
      <w:r w:rsidDel="00000000" w:rsidR="00000000" w:rsidRPr="00000000">
        <w:rPr>
          <w:rFonts w:ascii="Arial" w:cs="Arial" w:eastAsia="Arial" w:hAnsi="Arial"/>
          <w:sz w:val="24"/>
          <w:szCs w:val="24"/>
          <w:rtl w:val="0"/>
        </w:rPr>
        <w:t xml:space="preserve">Italia o all’estero:</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Compilare la tabella indicando i dati di tutte le imprese controllanti)</w:t>
      </w:r>
    </w:p>
    <w:p w:rsidR="00000000" w:rsidDel="00000000" w:rsidP="00000000" w:rsidRDefault="00000000" w:rsidRPr="00000000" w14:paraId="00000074">
      <w:pPr>
        <w:jc w:val="both"/>
        <w:rPr>
          <w:rFonts w:ascii="Arial" w:cs="Arial" w:eastAsia="Arial" w:hAnsi="Arial"/>
          <w:sz w:val="24"/>
          <w:szCs w:val="24"/>
        </w:rPr>
      </w:pPr>
      <w:r w:rsidDel="00000000" w:rsidR="00000000" w:rsidRPr="00000000">
        <w:rPr>
          <w:rtl w:val="0"/>
        </w:rPr>
      </w:r>
    </w:p>
    <w:tbl>
      <w:tblPr>
        <w:tblStyle w:val="Table2"/>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7.8"/>
        <w:gridCol w:w="1927.8"/>
        <w:gridCol w:w="1927.8"/>
        <w:gridCol w:w="1927.8"/>
        <w:gridCol w:w="1927.8"/>
        <w:tblGridChange w:id="0">
          <w:tblGrid>
            <w:gridCol w:w="1927.8"/>
            <w:gridCol w:w="1927.8"/>
            <w:gridCol w:w="1927.8"/>
            <w:gridCol w:w="1927.8"/>
            <w:gridCol w:w="1927.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RAGIONE SOCIALE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PARTITA 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COMUNE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STATO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 che l’impresa rappresentata:</w:t>
      </w:r>
    </w:p>
    <w:p w:rsidR="00000000" w:rsidDel="00000000" w:rsidP="00000000" w:rsidRDefault="00000000" w:rsidRPr="00000000" w14:paraId="00000091">
      <w:pPr>
        <w:rPr>
          <w:rFonts w:ascii="Arial" w:cs="Arial" w:eastAsia="Arial" w:hAnsi="Arial"/>
          <w:sz w:val="24"/>
          <w:szCs w:val="24"/>
        </w:rPr>
      </w:pPr>
      <w:sdt>
        <w:sdtPr>
          <w:tag w:val="goog_rdk_3"/>
        </w:sdtPr>
        <w:sdtContent>
          <w:r w:rsidDel="00000000" w:rsidR="00000000" w:rsidRPr="00000000">
            <w:rPr>
              <w:rFonts w:ascii="Fira Mono" w:cs="Fira Mono" w:eastAsia="Fira Mono" w:hAnsi="Fira Mono"/>
              <w:sz w:val="24"/>
              <w:szCs w:val="24"/>
              <w:rtl w:val="0"/>
            </w:rPr>
            <w:t xml:space="preserve">⬜ non ha rapporti di associazione, direttamente o indirettamente, con altre imprese</w:t>
          </w:r>
        </w:sdtContent>
      </w:sdt>
    </w:p>
    <w:p w:rsidR="00000000" w:rsidDel="00000000" w:rsidP="00000000" w:rsidRDefault="00000000" w:rsidRPr="00000000" w14:paraId="0000009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oppure</w:t>
      </w:r>
    </w:p>
    <w:p w:rsidR="00000000" w:rsidDel="00000000" w:rsidP="00000000" w:rsidRDefault="00000000" w:rsidRPr="00000000" w14:paraId="0000009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rPr>
          <w:rFonts w:ascii="Arial" w:cs="Arial" w:eastAsia="Arial" w:hAnsi="Arial"/>
          <w:sz w:val="24"/>
          <w:szCs w:val="24"/>
        </w:rPr>
      </w:pPr>
      <w:sdt>
        <w:sdtPr>
          <w:tag w:val="goog_rdk_4"/>
        </w:sdtPr>
        <w:sdtContent>
          <w:r w:rsidDel="00000000" w:rsidR="00000000" w:rsidRPr="00000000">
            <w:rPr>
              <w:rFonts w:ascii="Fira Mono" w:cs="Fira Mono" w:eastAsia="Fira Mono" w:hAnsi="Fira Mono"/>
              <w:sz w:val="24"/>
              <w:szCs w:val="24"/>
              <w:rtl w:val="0"/>
            </w:rPr>
            <w:t xml:space="preserve">⬜ ha rapporti di associazione</w:t>
          </w:r>
        </w:sdtContent>
      </w:sdt>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 direttamente o indirettamente, 2 con le seguenti</w:t>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4"/>
          <w:szCs w:val="24"/>
          <w:rtl w:val="0"/>
        </w:rPr>
        <w:t xml:space="preserve">imprese in Italia o all’estero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Compilare la tabella indicando i dati di tutte le imprese associate)</w:t>
      </w:r>
      <w:r w:rsidDel="00000000" w:rsidR="00000000" w:rsidRPr="00000000">
        <w:rPr>
          <w:rtl w:val="0"/>
        </w:rPr>
      </w:r>
    </w:p>
    <w:p w:rsidR="00000000" w:rsidDel="00000000" w:rsidP="00000000" w:rsidRDefault="00000000" w:rsidRPr="00000000" w14:paraId="0000009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jc w:val="both"/>
        <w:rPr>
          <w:rFonts w:ascii="Arial" w:cs="Arial" w:eastAsia="Arial" w:hAnsi="Arial"/>
          <w:i w:val="1"/>
          <w:sz w:val="22"/>
          <w:szCs w:val="22"/>
        </w:rPr>
      </w:pPr>
      <w:r w:rsidDel="00000000" w:rsidR="00000000" w:rsidRPr="00000000">
        <w:rPr>
          <w:rFonts w:ascii="Arial" w:cs="Arial" w:eastAsia="Arial" w:hAnsi="Arial"/>
          <w:sz w:val="24"/>
          <w:szCs w:val="24"/>
          <w:rtl w:val="0"/>
        </w:rPr>
        <w:t xml:space="preserve">● che pertanto rientra nella definizione europea di MPMI</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contenuta nell'allegato 1 al Reg. UE n. 651/2014, e recepita con il Decreto Ministeriale 18 aprile 2005, in particolare (barrare la casella rappresentativa della realtà imprenditoriale incluse controllate, controllanti e associate pro-quota): </w:t>
      </w:r>
      <w:r w:rsidDel="00000000" w:rsidR="00000000" w:rsidRPr="00000000">
        <w:rPr>
          <w:rFonts w:ascii="Arial" w:cs="Arial" w:eastAsia="Arial" w:hAnsi="Arial"/>
          <w:i w:val="1"/>
          <w:sz w:val="22"/>
          <w:szCs w:val="22"/>
          <w:rtl w:val="0"/>
        </w:rPr>
        <w:t xml:space="preserve">(barrare l’opzione corretta)</w:t>
      </w:r>
    </w:p>
    <w:p w:rsidR="00000000" w:rsidDel="00000000" w:rsidP="00000000" w:rsidRDefault="00000000" w:rsidRPr="00000000" w14:paraId="00000099">
      <w:pPr>
        <w:rPr>
          <w:rFonts w:ascii="Arial" w:cs="Arial" w:eastAsia="Arial" w:hAnsi="Arial"/>
          <w:sz w:val="24"/>
          <w:szCs w:val="24"/>
        </w:rPr>
      </w:pPr>
      <w:sdt>
        <w:sdtPr>
          <w:tag w:val="goog_rdk_5"/>
        </w:sdtPr>
        <w:sdtContent>
          <w:r w:rsidDel="00000000" w:rsidR="00000000" w:rsidRPr="00000000">
            <w:rPr>
              <w:rFonts w:ascii="Fira Mono" w:cs="Fira Mono" w:eastAsia="Fira Mono" w:hAnsi="Fira Mono"/>
              <w:sz w:val="24"/>
              <w:szCs w:val="24"/>
              <w:rtl w:val="0"/>
            </w:rPr>
            <w:t xml:space="preserve">⬜ micro impresa;</w:t>
          </w:r>
        </w:sdtContent>
      </w:sdt>
    </w:p>
    <w:p w:rsidR="00000000" w:rsidDel="00000000" w:rsidP="00000000" w:rsidRDefault="00000000" w:rsidRPr="00000000" w14:paraId="0000009A">
      <w:pPr>
        <w:rPr>
          <w:rFonts w:ascii="Arial" w:cs="Arial" w:eastAsia="Arial" w:hAnsi="Arial"/>
          <w:sz w:val="24"/>
          <w:szCs w:val="24"/>
        </w:rPr>
      </w:pPr>
      <w:sdt>
        <w:sdtPr>
          <w:tag w:val="goog_rdk_6"/>
        </w:sdtPr>
        <w:sdtContent>
          <w:r w:rsidDel="00000000" w:rsidR="00000000" w:rsidRPr="00000000">
            <w:rPr>
              <w:rFonts w:ascii="Fira Mono" w:cs="Fira Mono" w:eastAsia="Fira Mono" w:hAnsi="Fira Mono"/>
              <w:sz w:val="24"/>
              <w:szCs w:val="24"/>
              <w:rtl w:val="0"/>
            </w:rPr>
            <w:t xml:space="preserve">⬜ piccola impresa;</w:t>
          </w:r>
        </w:sdtContent>
      </w:sdt>
    </w:p>
    <w:p w:rsidR="00000000" w:rsidDel="00000000" w:rsidP="00000000" w:rsidRDefault="00000000" w:rsidRPr="00000000" w14:paraId="0000009B">
      <w:pPr>
        <w:rPr>
          <w:rFonts w:ascii="Arial" w:cs="Arial" w:eastAsia="Arial" w:hAnsi="Arial"/>
          <w:sz w:val="24"/>
          <w:szCs w:val="24"/>
        </w:rPr>
      </w:pPr>
      <w:sdt>
        <w:sdtPr>
          <w:tag w:val="goog_rdk_7"/>
        </w:sdtPr>
        <w:sdtContent>
          <w:r w:rsidDel="00000000" w:rsidR="00000000" w:rsidRPr="00000000">
            <w:rPr>
              <w:rFonts w:ascii="Fira Mono" w:cs="Fira Mono" w:eastAsia="Fira Mono" w:hAnsi="Fira Mono"/>
              <w:sz w:val="24"/>
              <w:szCs w:val="24"/>
              <w:rtl w:val="0"/>
            </w:rPr>
            <w:t xml:space="preserve">⬜ media impresa;                </w:t>
          </w:r>
        </w:sdtContent>
      </w:sdt>
    </w:p>
    <w:p w:rsidR="00000000" w:rsidDel="00000000" w:rsidP="00000000" w:rsidRDefault="00000000" w:rsidRPr="00000000" w14:paraId="0000009C">
      <w:pPr>
        <w:widowControl w:val="0"/>
        <w:shd w:fill="ffffff" w:val="clear"/>
        <w:spacing w:after="240" w:before="240" w:lineRule="auto"/>
        <w:ind w:lef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ALLEGA</w:t>
      </w:r>
    </w:p>
    <w:p w:rsidR="00000000" w:rsidDel="00000000" w:rsidP="00000000" w:rsidRDefault="00000000" w:rsidRPr="00000000" w14:paraId="0000009D">
      <w:pPr>
        <w:widowControl w:val="0"/>
        <w:shd w:fill="ffffff" w:val="clear"/>
        <w:spacing w:after="240" w:before="24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(oltre al presente modello)</w:t>
      </w:r>
    </w:p>
    <w:p w:rsidR="00000000" w:rsidDel="00000000" w:rsidP="00000000" w:rsidRDefault="00000000" w:rsidRPr="00000000" w14:paraId="0000009E">
      <w:pPr>
        <w:widowControl w:val="0"/>
        <w:numPr>
          <w:ilvl w:val="0"/>
          <w:numId w:val="12"/>
        </w:numPr>
        <w:shd w:fill="ffffff" w:val="clea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materiale illustrativo</w:t>
      </w:r>
    </w:p>
    <w:p w:rsidR="00000000" w:rsidDel="00000000" w:rsidP="00000000" w:rsidRDefault="00000000" w:rsidRPr="00000000" w14:paraId="0000009F">
      <w:pPr>
        <w:widowControl w:val="0"/>
        <w:numPr>
          <w:ilvl w:val="0"/>
          <w:numId w:val="12"/>
        </w:numPr>
        <w:shd w:fill="ffffff" w:val="clea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Allegato P - procura speciale (in caso di invio tramite soggetto delegato).</w:t>
      </w:r>
      <w:r w:rsidDel="00000000" w:rsidR="00000000" w:rsidRPr="00000000">
        <w:rPr>
          <w:rtl w:val="0"/>
        </w:rPr>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Per l’erogazione del contributo</w:t>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INDICA</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Il codice IBAN del conto dedicato dell’impresa:</w:t>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BANCA</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AGENZIA</w:t>
      </w:r>
    </w:p>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rPr>
      </w:pPr>
      <w:r w:rsidDel="00000000" w:rsidR="00000000" w:rsidRPr="00000000">
        <w:rPr>
          <w:rFonts w:ascii="Arial" w:cs="Arial" w:eastAsia="Arial" w:hAnsi="Arial"/>
          <w:sz w:val="24"/>
          <w:szCs w:val="24"/>
          <w:rtl w:val="0"/>
        </w:rPr>
        <w:t xml:space="preserve">INTESTATARIO CONTO</w:t>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ll sottoscritto presentatore della domanda prende atto della Informativa sul trattamento dei dati personali ai sensi dell’art. 14 del Regolamento (UE) n. 679/2016 (GDPR) e del D.Lgs. n. 196/2003 (Codice Privacy) riportata in calce alla presente domanda e sul testo del bando.</w:t>
      </w:r>
    </w:p>
    <w:p w:rsidR="00000000" w:rsidDel="00000000" w:rsidP="00000000" w:rsidRDefault="00000000" w:rsidRPr="00000000" w14:paraId="000000B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 ____________________________________</w:t>
      </w:r>
    </w:p>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ind w:left="360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IL LEGALE RAPPRESENTANTE</w:t>
      </w:r>
    </w:p>
    <w:p w:rsidR="00000000" w:rsidDel="00000000" w:rsidP="00000000" w:rsidRDefault="00000000" w:rsidRPr="00000000" w14:paraId="000000B7">
      <w:pP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_______________________________________</w:t>
      </w:r>
    </w:p>
    <w:p w:rsidR="00000000" w:rsidDel="00000000" w:rsidP="00000000" w:rsidRDefault="00000000" w:rsidRPr="00000000" w14:paraId="000000B8">
      <w:pPr>
        <w:ind w:left="43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(Firmato digitalmente)</w:t>
      </w:r>
    </w:p>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24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Informativa sul trattamento dei dati personali ai sensi dell’art. 14 del Regolamento</w:t>
      </w:r>
    </w:p>
    <w:p w:rsidR="00000000" w:rsidDel="00000000" w:rsidP="00000000" w:rsidRDefault="00000000" w:rsidRPr="00000000" w14:paraId="000000BF">
      <w:pP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(UE) n. 679/2016 (GDPR) e del D.Lgs. n. 196/2003 (Codice Privacy)</w:t>
      </w:r>
    </w:p>
    <w:p w:rsidR="00000000" w:rsidDel="00000000" w:rsidP="00000000" w:rsidRDefault="00000000" w:rsidRPr="00000000" w14:paraId="000000C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riferimento ai dati personali comunicati alla Camera di commercio delle Marche per l’adesione al bando in oggetto si informano gli interessati - ai sensi del Regolamento UE n. 679/2016 (GDPR) - di quanto di seguito riportato. 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C1">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0C2">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personali acquisiti sono trattati in forma cartacea e/o elettronica mediante procedure di registrazione e archiviazione, anche informatizzata. Il trattamento avviene in modo tale da garantirne la sicurezza e la riservatezza. È esclusa la diffusione e il trasferimento dei dati personali al di fuori dello spazio dell’Unione europea.</w:t>
      </w:r>
    </w:p>
    <w:p w:rsidR="00000000" w:rsidDel="00000000" w:rsidP="00000000" w:rsidRDefault="00000000" w:rsidRPr="00000000" w14:paraId="000000C3">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dati personali forniti, ex art. 5, par. 1, lett. e), del GDPR, saranno trattati per il periodo necessario al perseguimento delle finalità sopra dichiarate e conservati - presso il Servizio</w:t>
      </w:r>
    </w:p>
    <w:p w:rsidR="00000000" w:rsidDel="00000000" w:rsidP="00000000" w:rsidRDefault="00000000" w:rsidRPr="00000000" w14:paraId="000000C4">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Segreteria Generale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0C5">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0C6">
      <w:pPr>
        <w:widowControl w:val="0"/>
        <w:shd w:fill="ffffff" w:val="clea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Titolare del trattamento dei dati è la Camera di Commercio delle Marche con sede in Largo XXIV Maggio, 1 – 60123 Ancona (AN) - casella pec cciaa@pec.marche.camcom.it. Delegati del Titolare del trattamento sono il Segretario Generale e i Responsabili del Servizio Segreteria Generale; autorizzati al trattamento sono i dipendenti del Servizio Segreteria Generale (e per gli aspetti economici i dipendenti del Servizio di Contabilità);</w:t>
      </w:r>
    </w:p>
    <w:p w:rsidR="00000000" w:rsidDel="00000000" w:rsidP="00000000" w:rsidRDefault="00000000" w:rsidRPr="00000000" w14:paraId="000000C7">
      <w:pPr>
        <w:widowControl w:val="0"/>
        <w:shd w:fill="ffffff" w:val="clear"/>
        <w:spacing w:after="240" w:before="240"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Presso l’Ente opera il Responsabile della protezione dei dati (DPO), designato ai sensi dell’art. 37 del GDPR, contattabile alla casella pec cciaa@pec.marche.camcom.it. 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r w:rsidDel="00000000" w:rsidR="00000000" w:rsidRPr="00000000">
        <w:rPr>
          <w:rtl w:val="0"/>
        </w:rPr>
      </w:r>
    </w:p>
    <w:tbl>
      <w:tblPr>
        <w:tblStyle w:val="Table3"/>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5"/>
        <w:gridCol w:w="665"/>
        <w:gridCol w:w="4760"/>
        <w:tblGridChange w:id="0">
          <w:tblGrid>
            <w:gridCol w:w="4055"/>
            <w:gridCol w:w="665"/>
            <w:gridCol w:w="4760"/>
          </w:tblGrid>
        </w:tblGridChange>
      </w:tblGrid>
      <w:tr>
        <w:trPr>
          <w:cantSplit w:val="0"/>
          <w:trHeight w:val="7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rPr>
                <w:rFonts w:ascii="Arial" w:cs="Arial" w:eastAsia="Arial" w:hAnsi="Arial"/>
                <w:b w:val="1"/>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ind w:firstLine="0"/>
              <w:rPr>
                <w:rFonts w:ascii="Arial" w:cs="Arial" w:eastAsia="Arial" w:hAnsi="Arial"/>
                <w:b w:val="1"/>
                <w:sz w:val="22"/>
                <w:szCs w:val="22"/>
              </w:rPr>
            </w:pPr>
            <w:r w:rsidDel="00000000" w:rsidR="00000000" w:rsidRPr="00000000">
              <w:rPr>
                <w:rtl w:val="0"/>
              </w:rPr>
            </w:r>
          </w:p>
        </w:tc>
      </w:tr>
      <w:tr>
        <w:trPr>
          <w:cantSplit w:val="0"/>
          <w:trHeight w:val="47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ind w:right="-4712.598425196849"/>
              <w:jc w:val="lef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rPr>
                <w:rFonts w:ascii="Arial" w:cs="Arial" w:eastAsia="Arial" w:hAnsi="Arial"/>
                <w:b w:val="1"/>
                <w:sz w:val="22"/>
                <w:szCs w:val="22"/>
              </w:rPr>
            </w:pPr>
            <w:r w:rsidDel="00000000" w:rsidR="00000000" w:rsidRPr="00000000">
              <w:rPr>
                <w:rtl w:val="0"/>
              </w:rPr>
            </w:r>
          </w:p>
        </w:tc>
      </w:tr>
      <w:tr>
        <w:trPr>
          <w:cantSplit w:val="0"/>
          <w:trHeight w:val="98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lef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Arial" w:cs="Arial" w:eastAsia="Arial" w:hAnsi="Arial"/>
                <w:b w:val="1"/>
                <w:sz w:val="22"/>
                <w:szCs w:val="22"/>
              </w:rPr>
            </w:pPr>
            <w:r w:rsidDel="00000000" w:rsidR="00000000" w:rsidRPr="00000000">
              <w:rPr>
                <w:rtl w:val="0"/>
              </w:rPr>
            </w:r>
          </w:p>
        </w:tc>
      </w:tr>
      <w:tr>
        <w:trPr>
          <w:cantSplit w:val="0"/>
          <w:trHeight w:val="2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jc w:val="lef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D4">
      <w:pPr>
        <w:widowControl w:val="0"/>
        <w:shd w:fill="ffffff" w:val="clear"/>
        <w:spacing w:after="240" w:before="240" w:lineRule="auto"/>
        <w:jc w:val="both"/>
        <w:rPr>
          <w:rFonts w:ascii="Arial" w:cs="Arial" w:eastAsia="Arial" w:hAnsi="Arial"/>
          <w:b w:val="1"/>
          <w:sz w:val="24"/>
          <w:szCs w:val="24"/>
        </w:rPr>
      </w:pPr>
      <w:r w:rsidDel="00000000" w:rsidR="00000000" w:rsidRPr="00000000">
        <w:rPr>
          <w:rtl w:val="0"/>
        </w:rPr>
      </w:r>
    </w:p>
    <w:sectPr>
      <w:footerReference r:id="rId9" w:type="default"/>
      <w:pgSz w:h="16838" w:w="11906" w:orient="portrait"/>
      <w:pgMar w:bottom="1134" w:top="850" w:left="1133.8582677165355"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Fira Mon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D5">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Arial" w:cs="Arial" w:eastAsia="Arial" w:hAnsi="Arial"/>
          <w:sz w:val="16"/>
          <w:szCs w:val="16"/>
          <w:rtl w:val="0"/>
        </w:rPr>
        <w:t xml:space="preserve">Indicare tutte le imprese collegate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Guida alla definizione di PMI elaborata dalla Commissione Europea.</w:t>
      </w:r>
    </w:p>
    <w:p w:rsidR="00000000" w:rsidDel="00000000" w:rsidP="00000000" w:rsidRDefault="00000000" w:rsidRPr="00000000" w14:paraId="000000D6">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D7">
      <w:pPr>
        <w:jc w:val="both"/>
        <w:rPr/>
      </w:pPr>
      <w:r w:rsidDel="00000000" w:rsidR="00000000" w:rsidRPr="00000000">
        <w:rPr>
          <w:rtl w:val="0"/>
        </w:rPr>
      </w:r>
    </w:p>
  </w:footnote>
  <w:footnote w:id="2">
    <w:p w:rsidR="00000000" w:rsidDel="00000000" w:rsidP="00000000" w:rsidRDefault="00000000" w:rsidRPr="00000000" w14:paraId="000000D8">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Indicare tutte le imprese associate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Per una spiegazione completa delle suddette condizioni si rinvia alla consultazione della Guida alla definizione di PMI elaborata dalla Commissione Europea.</w:t>
      </w:r>
    </w:p>
    <w:p w:rsidR="00000000" w:rsidDel="00000000" w:rsidP="00000000" w:rsidRDefault="00000000" w:rsidRPr="00000000" w14:paraId="000000D9">
      <w:pPr>
        <w:rPr>
          <w:rFonts w:ascii="Arial" w:cs="Arial" w:eastAsia="Arial" w:hAnsi="Arial"/>
          <w:sz w:val="16"/>
          <w:szCs w:val="16"/>
        </w:rPr>
      </w:pPr>
      <w:r w:rsidDel="00000000" w:rsidR="00000000" w:rsidRPr="00000000">
        <w:rPr>
          <w:rtl w:val="0"/>
        </w:rPr>
      </w:r>
    </w:p>
  </w:footnote>
  <w:footnote w:id="3">
    <w:p w:rsidR="00000000" w:rsidDel="00000000" w:rsidP="00000000" w:rsidRDefault="00000000" w:rsidRPr="00000000" w14:paraId="000000DA">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w:t>
      </w:r>
    </w:p>
    <w:p w:rsidR="00000000" w:rsidDel="00000000" w:rsidP="00000000" w:rsidRDefault="00000000" w:rsidRPr="00000000" w14:paraId="000000DB">
      <w:pPr>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Per stabilire se l’impresa rientra nella definizione di MPMI occorre stabilire se essa è un’impresa autonoma, un’impresa collegata o un’impresa associata, eventualmente sommando i dati su controllo e associazione delle imprese appartenenti al gruppo. A tal fine si rinvia alla consultazione della Guida alla definizione di PMI elaborata dalla Commissione Europea, anche per quanto riguarda i dettagli sui rapporti di controllo e associazione con altre imprese.</w:t>
      </w:r>
    </w:p>
    <w:p w:rsidR="00000000" w:rsidDel="00000000" w:rsidP="00000000" w:rsidRDefault="00000000" w:rsidRPr="00000000" w14:paraId="000000DC">
      <w:pPr>
        <w:rPr>
          <w:rFonts w:ascii="Arial" w:cs="Arial" w:eastAsia="Arial" w:hAnsi="Arial"/>
          <w:sz w:val="18"/>
          <w:szCs w:val="18"/>
        </w:rPr>
      </w:pPr>
      <w:r w:rsidDel="00000000" w:rsidR="00000000" w:rsidRPr="00000000">
        <w:rPr>
          <w:rtl w:val="0"/>
        </w:rPr>
      </w:r>
    </w:p>
  </w:footnote>
  <w:footnote w:id="0">
    <w:p w:rsidR="00000000" w:rsidDel="00000000" w:rsidP="00000000" w:rsidRDefault="00000000" w:rsidRPr="00000000" w14:paraId="000000DD">
      <w:pPr>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E’ definita “impresa femminile” l’impresa che presenta una rilevanza della componente femminile: le imprese individuali in cui il titolare è una donna; le società di persone o le società cooperative in cui la maggioranza dei soci è costituita da donne o la maggioranza delle quote di capitale è detenuta da donne; le società di capitali in cui la maggioranza dei componenti dell’organo di amministrazione è costituita da donne o la maggioranza delle quote di capitale è detenuta da donne; i consorzi composti dal 51% o più da imprese femminili come sopra definite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DE">
      <w:pPr>
        <w:jc w:val="both"/>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bullet"/>
      <w:lvlText w:val="❏"/>
      <w:lvlJc w:val="left"/>
      <w:pPr>
        <w:ind w:left="1065" w:hanging="705"/>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jc w:val="center"/>
    </w:pPr>
    <w:rPr>
      <w:b w:val="1"/>
      <w:color w:val="000000"/>
      <w:sz w:val="24"/>
      <w:szCs w:val="24"/>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between w:space="0" w:sz="0" w:val="nil"/>
      </w:pBdr>
    </w:pPr>
    <w:rPr>
      <w:b w:val="1"/>
      <w:color w:val="00000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jc w:val="center"/>
    </w:pPr>
    <w:rPr>
      <w:rFonts w:ascii="Arial" w:cs="Arial" w:eastAsia="Arial" w:hAnsi="Arial"/>
      <w:b w:val="1"/>
      <w:color w:val="000000"/>
      <w:sz w:val="22"/>
      <w:szCs w:val="22"/>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ind w:left="2124" w:firstLine="707.0000000000002"/>
      <w:jc w:val="right"/>
    </w:pPr>
    <w:rPr>
      <w:rFonts w:ascii="Arial" w:cs="Arial" w:eastAsia="Arial" w:hAnsi="Arial"/>
      <w:b w:val="1"/>
      <w:i w:val="1"/>
      <w:color w:val="000000"/>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tabs>
        <w:tab w:val="left" w:leader="none" w:pos="900"/>
      </w:tabs>
      <w:ind w:firstLine="708"/>
      <w:jc w:val="both"/>
    </w:pPr>
    <w:rPr>
      <w:rFonts w:ascii="Arial" w:cs="Arial" w:eastAsia="Arial" w:hAnsi="Arial"/>
      <w:i w:val="1"/>
      <w:color w:val="000000"/>
    </w:rPr>
  </w:style>
  <w:style w:type="paragraph" w:styleId="Heading6">
    <w:name w:val="heading 6"/>
    <w:basedOn w:val="Normal"/>
    <w:next w:val="Normal"/>
    <w:pPr>
      <w:keepNext w:val="1"/>
      <w:pBdr>
        <w:top w:color="000000" w:space="1" w:sz="4" w:val="single"/>
        <w:left w:color="000000" w:space="4" w:sz="4" w:val="single"/>
        <w:bottom w:color="000000" w:space="1" w:sz="4" w:val="single"/>
        <w:right w:color="000000" w:space="4" w:sz="4" w:val="single"/>
        <w:between w:space="0" w:sz="0" w:val="nil"/>
      </w:pBdr>
      <w:jc w:val="both"/>
    </w:pPr>
    <w:rPr>
      <w:rFonts w:ascii="Arial" w:cs="Arial" w:eastAsia="Arial" w:hAnsi="Arial"/>
      <w:b w:val="1"/>
      <w:color w:val="000000"/>
      <w:sz w:val="18"/>
      <w:szCs w:val="18"/>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pBdr>
        <w:top w:space="0" w:sz="0" w:val="nil"/>
        <w:left w:space="0" w:sz="0" w:val="nil"/>
        <w:bottom w:space="0" w:sz="0" w:val="nil"/>
        <w:right w:space="0" w:sz="0" w:val="nil"/>
        <w:between w:space="0" w:sz="0" w:val="nil"/>
      </w:pBdr>
      <w:jc w:val="center"/>
      <w:outlineLvl w:val="0"/>
    </w:pPr>
    <w:rPr>
      <w:b w:val="1"/>
      <w:color w:val="000000"/>
      <w:sz w:val="24"/>
      <w:szCs w:val="24"/>
    </w:rPr>
  </w:style>
  <w:style w:type="paragraph" w:styleId="Titolo2">
    <w:name w:val="heading 2"/>
    <w:basedOn w:val="Normale"/>
    <w:next w:val="Normale"/>
    <w:uiPriority w:val="9"/>
    <w:semiHidden w:val="1"/>
    <w:unhideWhenUsed w:val="1"/>
    <w:qFormat w:val="1"/>
    <w:pPr>
      <w:keepNext w:val="1"/>
      <w:pBdr>
        <w:top w:color="000000" w:space="1" w:sz="4" w:val="single"/>
        <w:left w:color="000000" w:space="4" w:sz="4" w:val="single"/>
        <w:bottom w:color="000000" w:space="1" w:sz="4" w:val="single"/>
        <w:right w:color="000000" w:space="4" w:sz="4" w:val="single"/>
        <w:between w:space="0" w:sz="0" w:val="nil"/>
      </w:pBdr>
      <w:outlineLvl w:val="1"/>
    </w:pPr>
    <w:rPr>
      <w:b w:val="1"/>
      <w:color w:val="000000"/>
      <w:sz w:val="28"/>
      <w:szCs w:val="28"/>
    </w:rPr>
  </w:style>
  <w:style w:type="paragraph" w:styleId="Titolo3">
    <w:name w:val="heading 3"/>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jc w:val="center"/>
      <w:outlineLvl w:val="2"/>
    </w:pPr>
    <w:rPr>
      <w:rFonts w:ascii="Arial" w:cs="Arial" w:eastAsia="Arial" w:hAnsi="Arial"/>
      <w:b w:val="1"/>
      <w:color w:val="000000"/>
      <w:sz w:val="22"/>
      <w:szCs w:val="22"/>
    </w:rPr>
  </w:style>
  <w:style w:type="paragraph" w:styleId="Titolo4">
    <w:name w:val="heading 4"/>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ind w:left="2124" w:firstLine="707"/>
      <w:jc w:val="right"/>
      <w:outlineLvl w:val="3"/>
    </w:pPr>
    <w:rPr>
      <w:rFonts w:ascii="Arial" w:cs="Arial" w:eastAsia="Arial" w:hAnsi="Arial"/>
      <w:b w:val="1"/>
      <w:i w:val="1"/>
      <w:color w:val="000000"/>
    </w:rPr>
  </w:style>
  <w:style w:type="paragraph" w:styleId="Titolo5">
    <w:name w:val="heading 5"/>
    <w:basedOn w:val="Normale"/>
    <w:next w:val="Normale"/>
    <w:uiPriority w:val="9"/>
    <w:semiHidden w:val="1"/>
    <w:unhideWhenUsed w:val="1"/>
    <w:qFormat w:val="1"/>
    <w:pPr>
      <w:keepNext w:val="1"/>
      <w:pBdr>
        <w:top w:space="0" w:sz="0" w:val="nil"/>
        <w:left w:space="0" w:sz="0" w:val="nil"/>
        <w:bottom w:space="0" w:sz="0" w:val="nil"/>
        <w:right w:space="0" w:sz="0" w:val="nil"/>
        <w:between w:space="0" w:sz="0" w:val="nil"/>
      </w:pBdr>
      <w:tabs>
        <w:tab w:val="left" w:pos="900"/>
      </w:tabs>
      <w:ind w:firstLine="708"/>
      <w:jc w:val="both"/>
      <w:outlineLvl w:val="4"/>
    </w:pPr>
    <w:rPr>
      <w:rFonts w:ascii="Arial" w:cs="Arial" w:eastAsia="Arial" w:hAnsi="Arial"/>
      <w:i w:val="1"/>
      <w:color w:val="000000"/>
    </w:rPr>
  </w:style>
  <w:style w:type="paragraph" w:styleId="Titolo6">
    <w:name w:val="heading 6"/>
    <w:basedOn w:val="Normale"/>
    <w:next w:val="Normale"/>
    <w:uiPriority w:val="9"/>
    <w:semiHidden w:val="1"/>
    <w:unhideWhenUsed w:val="1"/>
    <w:qFormat w:val="1"/>
    <w:pPr>
      <w:keepNext w:val="1"/>
      <w:pBdr>
        <w:top w:color="000000" w:space="1" w:sz="4" w:val="single"/>
        <w:left w:color="000000" w:space="4" w:sz="4" w:val="single"/>
        <w:bottom w:color="000000" w:space="1" w:sz="4" w:val="single"/>
        <w:right w:color="000000" w:space="4" w:sz="4" w:val="single"/>
        <w:between w:space="0" w:sz="0" w:val="nil"/>
      </w:pBdr>
      <w:jc w:val="both"/>
      <w:outlineLvl w:val="5"/>
    </w:pPr>
    <w:rPr>
      <w:rFonts w:ascii="Arial" w:cs="Arial" w:eastAsia="Arial" w:hAnsi="Arial"/>
      <w:b w:val="1"/>
      <w:color w:val="000000"/>
      <w:sz w:val="18"/>
      <w:szCs w:val="1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eFQo5YrRHyD2Q6InBdKtAY+/CQ==">AMUW2mXN//K5CTL2b18a0/6OLzLzdhfeAFUK8R0ukGo9hPqZ4+Fi0PoGbI8jaVbpnN8XchjNUO2HGVD9bf1Jo9NiIn9zpegKpJ4vROw7a+dZj/EFI3hg7HIZpV/ZjBLDPHJ5LWcNxCawkgTZG47Ib8ysKFNP+PxcOnmqwNgcIbOaqz83NsyPg9g76NNl8clPhdpuI5dLQqRxHeCidWahfuyMvAutG++R3PvvlosZvXt2KiZM/zf0RnJ7Sm30+WCOar2c3ygj9aslC40pPq8C7Q95g60szNA15CKandqJ3osS5GVDILPYMCru16rxwCfIfdZTOCppea42SMFk0gKJWRv4OwGvSN87u9Zd3EnERFJMe4dePwAjmUEMo2RynqETTs946ZsEAnplEAQjPqQoTUj9YcQbNmQZZJCgR28EfutMS8zuciY8fvZILVP1znTPcFXC45OMSr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2023-04-14T09:41:00Z</dcterms:created>
  <dc:creator>Cristiana Rossini</dc:creator>
</cp:coreProperties>
</file>