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ind w:right="320.3125"/>
        <w:jc w:val="both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261938</wp:posOffset>
            </wp:positionV>
            <wp:extent cx="2415038" cy="45787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5038" cy="457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3876675</wp:posOffset>
            </wp:positionH>
            <wp:positionV relativeFrom="paragraph">
              <wp:posOffset>200025</wp:posOffset>
            </wp:positionV>
            <wp:extent cx="2241498" cy="5238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1498" cy="523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ind w:right="22.204724409448886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Modello A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8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color w:val="1155cc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DOMANDA DI CONTRIBUTO PER LA PARTECIPAZIONE A 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BANDO EVENTI CLIMATICI 202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Verdana" w:cs="Verdana" w:eastAsia="Verdana" w:hAnsi="Verdana"/>
          <w:b w:val="1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center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DICHIARAZIONE SOSTITUTIVA DELL’ATTO DI NOTORIETA’ (Art.47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15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7.0" w:type="dxa"/>
              <w:jc w:val="left"/>
              <w:tblBorders>
                <w:top w:color="999999" w:space="0" w:sz="4" w:val="single"/>
                <w:left w:color="999999" w:space="0" w:sz="4" w:val="single"/>
                <w:bottom w:color="999999" w:space="0" w:sz="4" w:val="single"/>
                <w:right w:color="999999" w:space="0" w:sz="4" w:val="single"/>
                <w:insideH w:color="999999" w:space="0" w:sz="4" w:val="single"/>
                <w:insideV w:color="999999" w:space="0" w:sz="4" w:val="single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  <w:tblGridChange w:id="0">
                <w:tblGrid>
                  <w:gridCol w:w="1198"/>
                  <w:gridCol w:w="105"/>
                  <w:gridCol w:w="420"/>
                  <w:gridCol w:w="675"/>
                  <w:gridCol w:w="107"/>
                  <w:gridCol w:w="107"/>
                  <w:gridCol w:w="2340"/>
                  <w:gridCol w:w="178"/>
                  <w:gridCol w:w="932"/>
                  <w:gridCol w:w="1005"/>
                  <w:gridCol w:w="255"/>
                  <w:gridCol w:w="1129"/>
                  <w:gridCol w:w="1346"/>
                </w:tblGrid>
              </w:tblGridChange>
            </w:tblGrid>
            <w:tr>
              <w:trPr>
                <w:cantSplit w:val="0"/>
                <w:trHeight w:val="405" w:hRule="atLeast"/>
                <w:tblHeader w:val="0"/>
              </w:trPr>
              <w:tc>
                <w:tcPr>
                  <w:gridSpan w:val="13"/>
                  <w:tcBorders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5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5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 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6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Denominazione impresa per esteso</w:t>
                  </w:r>
                </w:p>
              </w:tc>
              <w:tc>
                <w:tcPr>
                  <w:gridSpan w:val="7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ind w:right="-83"/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con sede legale</w:t>
                  </w:r>
                </w:p>
                <w:p w:rsidR="00000000" w:rsidDel="00000000" w:rsidP="00000000" w:rsidRDefault="00000000" w:rsidRPr="00000000" w14:paraId="0000004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E">
                  <w:pPr>
                    <w:widowControl w:val="0"/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Provinci</w:t>
                  </w: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0">
                  <w:pPr>
                    <w:widowControl w:val="0"/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1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2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Arial Narrow" w:cs="Arial Narrow" w:eastAsia="Arial Narrow" w:hAnsi="Arial Narrow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18"/>
                      <w:szCs w:val="18"/>
                      <w:rtl w:val="0"/>
                    </w:rPr>
                    <w:t xml:space="preserve">Sito web della 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P.E.C.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11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5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i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1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i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E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1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7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B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9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8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5">
            <w:pPr>
              <w:widowControl w:val="0"/>
              <w:tabs>
                <w:tab w:val="left" w:leader="none" w:pos="426"/>
              </w:tabs>
              <w:ind w:left="356" w:hanging="356"/>
              <w:jc w:val="center"/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pageBreakBefore w:val="0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jc w:val="center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(barrare una sola voce di interesse)</w:t>
      </w:r>
    </w:p>
    <w:p w:rsidR="00000000" w:rsidDel="00000000" w:rsidP="00000000" w:rsidRDefault="00000000" w:rsidRPr="00000000" w14:paraId="000000D9">
      <w:pPr>
        <w:pageBreakBefore w:val="0"/>
        <w:jc w:val="center"/>
        <w:rPr>
          <w:rFonts w:ascii="Verdana" w:cs="Verdana" w:eastAsia="Verdana" w:hAnsi="Verdana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ageBreakBefore w:val="0"/>
        <w:jc w:val="both"/>
        <w:rPr>
          <w:rFonts w:ascii="Verdana" w:cs="Verdana" w:eastAsia="Verdana" w:hAnsi="Verdana"/>
          <w:color w:val="000000"/>
          <w:sz w:val="22"/>
          <w:szCs w:val="22"/>
          <w:highlight w:val="yellow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l’assegnazione del contributo per le spese previste dall’art.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del bando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widowControl w:val="0"/>
        <w:ind w:left="567" w:right="-40" w:firstLine="0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widowControl w:val="0"/>
        <w:ind w:left="567" w:right="-40" w:firstLine="0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numPr>
          <w:ilvl w:val="0"/>
          <w:numId w:val="8"/>
        </w:numPr>
        <w:spacing w:line="360" w:lineRule="auto"/>
        <w:ind w:left="425" w:hanging="425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con applicazione della ritenuta del 4% di cui all’art. 28 del D.P.R. 600/1973 (qualora si desideri la non applicazione della ritenuta indicare la normativa di legge per l’esenzione: ____________________________________________________)</w:t>
      </w:r>
    </w:p>
    <w:p w:rsidR="00000000" w:rsidDel="00000000" w:rsidP="00000000" w:rsidRDefault="00000000" w:rsidRPr="00000000" w14:paraId="000000DE">
      <w:pPr>
        <w:pageBreakBefore w:val="0"/>
        <w:spacing w:line="360" w:lineRule="auto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jc w:val="both"/>
        <w:rPr>
          <w:rFonts w:ascii="Verdana" w:cs="Verdana" w:eastAsia="Verdana" w:hAnsi="Verdana"/>
          <w:b w:val="1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E0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ind w:left="720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1"/>
        </w:numPr>
        <w:ind w:left="425" w:hanging="425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di accettare integralmente quanto previsto dal bando per la concessione di contributi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 per eventi climatici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E4">
      <w:pPr>
        <w:pageBreakBefore w:val="0"/>
        <w:ind w:left="72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1"/>
        </w:numPr>
        <w:ind w:left="425" w:hanging="425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di essere in possesso dei requisiti previsti dal bando ed in particolare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dagli articoli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2, 3 e 4;</w:t>
      </w:r>
    </w:p>
    <w:p w:rsidR="00000000" w:rsidDel="00000000" w:rsidP="00000000" w:rsidRDefault="00000000" w:rsidRPr="00000000" w14:paraId="000000E6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i documenti allegati, firmati digitalmente sono conformi ai rispettivi originali;</w:t>
      </w:r>
    </w:p>
    <w:p w:rsidR="00000000" w:rsidDel="00000000" w:rsidP="00000000" w:rsidRDefault="00000000" w:rsidRPr="00000000" w14:paraId="000000E8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 realizzato, al fine di migliorare la  risposta alle emergenze e per la prevenzione degli eventi climatici avversi, i seguenti investimenti/interventi:</w:t>
      </w:r>
    </w:p>
    <w:p w:rsidR="00000000" w:rsidDel="00000000" w:rsidP="00000000" w:rsidRDefault="00000000" w:rsidRPr="00000000" w14:paraId="000000EA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10.0" w:type="dxa"/>
        <w:jc w:val="left"/>
        <w:tblInd w:w="1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10"/>
        <w:tblGridChange w:id="0">
          <w:tblGrid>
            <w:gridCol w:w="95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Descrivere sinteticamente ma in maniera esaustiva il tipo di attività esercitata dall’impresa.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Illustrare quali interventi/investimenti/opere sono stati realizzati esplicitando in che modo questi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contribuiscano,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 in relazione all’attività svolta, 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migliorare la  risposta alle emergenze e a p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revenire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gli eventi climatici avversi.  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Descrivere dettagliatamente i beni e/o servizi o opere realizzate (oggetto di fattura) che si sono resi necessari per l’attuazione degli interventi di cui sopra.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Nel caso di investimenti di cui alle lettere h. e i. dell’art. 3 del bando, indicare in che modo tali interventi si aggiungono rispetto a quanto già previsto dagli obblighi normativi.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In caso di interventi complessi è possibile riportare la suddetta descrizione in un allegato separato.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E’ inoltre possibile allegare ulteriore documentazione esplicativa dell’intervento eseguito (es. relazioni tecniche, progetti di prevenzione, relazioni di valutazione dei rischi e soluzioni percorribili..).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gli investimenti/interventi realizzati sopra descritti sono relativi alla sede / unità locale (</w:t>
      </w: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indicare la scelta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)  sita in ___________________________________ (indicare la localizzazione dell’investimento, indirizzo e comune);</w:t>
      </w:r>
    </w:p>
    <w:p w:rsidR="00000000" w:rsidDel="00000000" w:rsidP="00000000" w:rsidRDefault="00000000" w:rsidRPr="00000000" w14:paraId="000000F9">
      <w:pPr>
        <w:ind w:left="36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 sostenuto, per la realizzazione degli interventi sopra descritti le spese di seguito riepilogate:</w:t>
      </w:r>
    </w:p>
    <w:p w:rsidR="00000000" w:rsidDel="00000000" w:rsidP="00000000" w:rsidRDefault="00000000" w:rsidRPr="00000000" w14:paraId="000000FB">
      <w:pP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53.0" w:type="dxa"/>
        <w:jc w:val="left"/>
        <w:tblInd w:w="292.0" w:type="dxa"/>
        <w:tblLayout w:type="fixed"/>
        <w:tblLook w:val="0000"/>
      </w:tblPr>
      <w:tblGrid>
        <w:gridCol w:w="410"/>
        <w:gridCol w:w="4046"/>
        <w:gridCol w:w="2744"/>
        <w:gridCol w:w="2053"/>
        <w:tblGridChange w:id="0">
          <w:tblGrid>
            <w:gridCol w:w="410"/>
            <w:gridCol w:w="4046"/>
            <w:gridCol w:w="2744"/>
            <w:gridCol w:w="2053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200" w:line="276" w:lineRule="auto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Tipologia di spesa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8"/>
                <w:szCs w:val="18"/>
                <w:rtl w:val="0"/>
              </w:rPr>
              <w:t xml:space="preserve">(descrivere accuratamente l’oggetto della spesa e indicare una delle tipologie di cui all’art.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Numero e data fattura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Importo in Euro al netto di IVA e imposte e tasse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2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ind w:left="-992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ind w:left="-992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ind w:left="-992" w:firstLine="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3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5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ind w:hanging="48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To        Totale spese in Euro</w:t>
            </w:r>
          </w:p>
        </w:tc>
        <w:tc>
          <w:tcPr>
            <w:tcBorders>
              <w:top w:color="000000" w:space="0" w:sz="4" w:val="single"/>
              <w:left w:color="ffffff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tabs>
          <w:tab w:val="left" w:leader="none" w:pos="450"/>
        </w:tabs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6"/>
        </w:numPr>
        <w:spacing w:after="120" w:lineRule="auto"/>
        <w:ind w:left="141.73228346456688" w:right="62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l’impresa rappresentata, relativamente alle fatture sopra elencate:</w:t>
      </w:r>
    </w:p>
    <w:p w:rsidR="00000000" w:rsidDel="00000000" w:rsidP="00000000" w:rsidRDefault="00000000" w:rsidRPr="00000000" w14:paraId="0000011E">
      <w:pPr>
        <w:spacing w:after="120" w:lineRule="auto"/>
        <w:ind w:left="566.9291338582675" w:right="62" w:hanging="425.1968503937007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essere consapevole che l’impresa 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non dovrà aver beneficiato o beneficiare di altri contributi, sovvenzioni, sussidi, ausili finanziari o vantaggi economici di qualunque genere per l’abbattimento delle spese relative alle fatture allegate alla domanda di contributo, da parte di amministrazioni pubbliche come ad es. Ministeri, Regioni, Comuni, ICE-ITA, Camera di Commercio delle Marche e sue Aziende Speciali, ecc. o da parte di soggetti che erogano risorse pubbliche, e pertanto 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2"/>
          <w:szCs w:val="22"/>
          <w:rtl w:val="0"/>
        </w:rPr>
        <w:t xml:space="preserve">di non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aver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sz w:val="22"/>
          <w:szCs w:val="22"/>
          <w:rtl w:val="0"/>
        </w:rPr>
        <w:t xml:space="preserve">ricevu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sz w:val="22"/>
          <w:szCs w:val="22"/>
          <w:rtl w:val="0"/>
        </w:rPr>
        <w:t xml:space="preserve">to né essere in attesa di ricevere altri aiuti pubblici sulle stesse spese</w:t>
      </w: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 sopra elencate  impegnandosi a comunicare eventuali altri aiuti che intervengano entro la data di liquidazione del contributo;</w:t>
      </w:r>
    </w:p>
    <w:p w:rsidR="00000000" w:rsidDel="00000000" w:rsidP="00000000" w:rsidRDefault="00000000" w:rsidRPr="00000000" w14:paraId="0000011F">
      <w:pPr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numPr>
          <w:ilvl w:val="0"/>
          <w:numId w:val="4"/>
        </w:numPr>
        <w:spacing w:after="120" w:line="480" w:lineRule="auto"/>
        <w:ind w:left="141.73228346456688" w:right="62" w:firstLine="0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che la propria attività d’impresa:</w:t>
      </w:r>
    </w:p>
    <w:p w:rsidR="00000000" w:rsidDel="00000000" w:rsidP="00000000" w:rsidRDefault="00000000" w:rsidRPr="00000000" w14:paraId="00000121">
      <w:pPr>
        <w:spacing w:after="120" w:line="480" w:lineRule="auto"/>
        <w:ind w:left="850.3937007874017" w:right="62" w:hanging="141.7322834645671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NON riguarda la produzione primaria di prodotti agricoli di cui all'Allegato I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del Trattato sul funzionamento dell’Unione Europea (di cui all’art. 38 del TFUE);</w:t>
      </w:r>
    </w:p>
    <w:p w:rsidR="00000000" w:rsidDel="00000000" w:rsidP="00000000" w:rsidRDefault="00000000" w:rsidRPr="00000000" w14:paraId="00000122">
      <w:pPr>
        <w:spacing w:after="120" w:line="480" w:lineRule="auto"/>
        <w:ind w:left="720" w:right="62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riguarda la produzione primaria di prodotti agricoli di cui all'Allegato I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del Trattato sul funzionamento dell’Unione Europea (di cui all’art. 38 del TFUE), in particolare (</w:t>
      </w: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indicare quali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)_________________________________________;</w:t>
      </w:r>
    </w:p>
    <w:p w:rsidR="00000000" w:rsidDel="00000000" w:rsidP="00000000" w:rsidRDefault="00000000" w:rsidRPr="00000000" w14:paraId="00000123">
      <w:pPr>
        <w:spacing w:after="120" w:line="480" w:lineRule="auto"/>
        <w:ind w:left="720" w:right="62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riguarda SIA la produzione primaria di prodotti agricoli di cui all'Allegato I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del Trattato sul funzionamento dell’Unione Europea (di cui all’art. 38 del TFUE), in particolare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indicare quali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)__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__________________ SIA attività diverse; </w:t>
      </w:r>
    </w:p>
    <w:p w:rsidR="00000000" w:rsidDel="00000000" w:rsidP="00000000" w:rsidRDefault="00000000" w:rsidRPr="00000000" w14:paraId="00000124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DICHIARA 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ageBreakBefore w:val="0"/>
        <w:numPr>
          <w:ilvl w:val="0"/>
          <w:numId w:val="3"/>
        </w:numPr>
        <w:ind w:left="566.9291338582675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relativamente al DURC</w:t>
      </w:r>
    </w:p>
    <w:p w:rsidR="00000000" w:rsidDel="00000000" w:rsidP="00000000" w:rsidRDefault="00000000" w:rsidRPr="00000000" w14:paraId="00000128">
      <w:pPr>
        <w:pageBreakBefore w:val="0"/>
        <w:spacing w:after="120" w:lineRule="auto"/>
        <w:ind w:left="566.9291338582675" w:right="62" w:hanging="425.1968503937007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ageBreakBefore w:val="0"/>
        <w:spacing w:after="12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⬜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che l’impresa risulta in regola con gli obblighi contributivi per quanto riguarda la correttezza nei pagamenti e negli adempimenti previdenziali, assistenziali ed assicurativi nei confronti di INPS, INAIL e CNCE;</w:t>
      </w:r>
    </w:p>
    <w:p w:rsidR="00000000" w:rsidDel="00000000" w:rsidP="00000000" w:rsidRDefault="00000000" w:rsidRPr="00000000" w14:paraId="0000012A">
      <w:pPr>
        <w:pageBreakBefore w:val="0"/>
        <w:spacing w:line="360" w:lineRule="auto"/>
        <w:ind w:left="566.9291338582675" w:right="62" w:hanging="425.1968503937007"/>
        <w:jc w:val="both"/>
        <w:rPr>
          <w:rFonts w:ascii="Verdana" w:cs="Verdana" w:eastAsia="Verdana" w:hAnsi="Verdana"/>
          <w:b w:val="1"/>
          <w:i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2"/>
          <w:szCs w:val="22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⬜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non essere soggetto agli adempimenti relativi alla produzione del DURC poiché esente ai sensi della normativa di legge:</w:t>
      </w:r>
    </w:p>
    <w:p w:rsidR="00000000" w:rsidDel="00000000" w:rsidP="00000000" w:rsidRDefault="00000000" w:rsidRPr="00000000" w14:paraId="0000012C">
      <w:pPr>
        <w:pageBreakBefore w:val="0"/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numPr>
          <w:ilvl w:val="0"/>
          <w:numId w:val="3"/>
        </w:numPr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l’esercizio finanziario (anno fiscale) dell’impresa rappresentata inizia il _______________________ e termina il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 di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ciascun anno;</w:t>
      </w:r>
    </w:p>
    <w:p w:rsidR="00000000" w:rsidDel="00000000" w:rsidP="00000000" w:rsidRDefault="00000000" w:rsidRPr="00000000" w14:paraId="0000012E">
      <w:pPr>
        <w:pageBreakBefore w:val="0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numPr>
          <w:ilvl w:val="0"/>
          <w:numId w:val="3"/>
        </w:numPr>
        <w:spacing w:after="12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l’impresa rappresentata:</w:t>
      </w:r>
    </w:p>
    <w:p w:rsidR="00000000" w:rsidDel="00000000" w:rsidP="00000000" w:rsidRDefault="00000000" w:rsidRPr="00000000" w14:paraId="00000130">
      <w:pPr>
        <w:pageBreakBefore w:val="0"/>
        <w:tabs>
          <w:tab w:val="left" w:leader="none" w:pos="855"/>
        </w:tabs>
        <w:spacing w:before="113" w:lineRule="auto"/>
        <w:ind w:left="566.9291338582675" w:right="57" w:hanging="425.196850393700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non è controllata né controlla, direttamente o indirettamente, altre 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spacing w:before="113" w:line="360" w:lineRule="auto"/>
        <w:ind w:left="566.9291338582675" w:hanging="425.1968503937007"/>
        <w:jc w:val="both"/>
        <w:rPr/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2"/>
          <w:szCs w:val="22"/>
          <w:rtl w:val="0"/>
        </w:rPr>
        <w:tab/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tabs>
          <w:tab w:val="left" w:leader="none" w:pos="855"/>
        </w:tabs>
        <w:spacing w:before="113" w:lineRule="auto"/>
        <w:ind w:left="566.9291338582675" w:right="57" w:hanging="425.196850393700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controlla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, anche indirettamente, le imprese seguenti aventi sede in Italia o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all’estero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(Compilare la tabella indicando i dati di tutte le imprese controllate)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tabs>
          <w:tab w:val="left" w:leader="none" w:pos="855"/>
        </w:tabs>
        <w:spacing w:before="113" w:lineRule="auto"/>
        <w:ind w:left="397" w:right="5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3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3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3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3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pageBreakBefore w:val="0"/>
        <w:tabs>
          <w:tab w:val="left" w:leader="none" w:pos="855"/>
        </w:tabs>
        <w:spacing w:before="113" w:lineRule="auto"/>
        <w:ind w:left="397" w:right="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ind w:left="732" w:right="57" w:firstLine="0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ind w:left="732" w:right="57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è controllata, anche indirettamente, dalle imprese seguenti aventi sede in Italia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o all’estero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Compilare la tabella indicando i dati di tutte le imprese controllanti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ind w:firstLine="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5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pageBreakBefore w:val="0"/>
        <w:ind w:firstLine="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ageBreakBefore w:val="0"/>
        <w:numPr>
          <w:ilvl w:val="0"/>
          <w:numId w:val="3"/>
        </w:numPr>
        <w:spacing w:line="360" w:lineRule="auto"/>
        <w:ind w:left="425" w:hanging="36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l’impresa rappresentata:</w:t>
      </w:r>
    </w:p>
    <w:p w:rsidR="00000000" w:rsidDel="00000000" w:rsidP="00000000" w:rsidRDefault="00000000" w:rsidRPr="00000000" w14:paraId="00000162">
      <w:pPr>
        <w:pageBreakBefore w:val="0"/>
        <w:numPr>
          <w:ilvl w:val="0"/>
          <w:numId w:val="2"/>
        </w:numPr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non ha rapporti di associazione, direttamente o indirettamente, con altre 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ageBreakBefore w:val="0"/>
        <w:spacing w:line="288" w:lineRule="auto"/>
        <w:ind w:left="720" w:firstLine="0"/>
        <w:jc w:val="both"/>
        <w:rPr>
          <w:rFonts w:ascii="Verdana" w:cs="Verdana" w:eastAsia="Verdana" w:hAnsi="Verdana"/>
          <w:b w:val="1"/>
          <w:i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2"/>
          <w:szCs w:val="22"/>
          <w:rtl w:val="0"/>
        </w:rPr>
        <w:tab/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spacing w:line="288" w:lineRule="auto"/>
        <w:ind w:left="720" w:firstLine="0"/>
        <w:jc w:val="both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ha rapporti di associazione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, direttamente o indirettamente, con le seguenti imprese in Italia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o all’estero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(Compilare la tabella indicando i dati di tutte le imprese associate)</w:t>
      </w:r>
    </w:p>
    <w:p w:rsidR="00000000" w:rsidDel="00000000" w:rsidP="00000000" w:rsidRDefault="00000000" w:rsidRPr="00000000" w14:paraId="00000165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6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6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6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6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6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7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ageBreakBefore w:val="0"/>
        <w:numPr>
          <w:ilvl w:val="0"/>
          <w:numId w:val="7"/>
        </w:numPr>
        <w:tabs>
          <w:tab w:val="left" w:leader="none" w:pos="0"/>
        </w:tabs>
        <w:spacing w:line="288" w:lineRule="auto"/>
        <w:ind w:left="707" w:hanging="283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pertanto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rientra nella definizione europea di MPMI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contenuta nell'allegato 1 al Reg. UE n. 651/2014, e recepita con il Decreto Ministeriale 18 aprile 2005, in particolare 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(barrare la casella rappresentativa della realtà imprenditoriale incluse controllate, controllanti e associate pro-quota):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u w:val="single"/>
          <w:rtl w:val="0"/>
        </w:rPr>
        <w:t xml:space="preserve">barrare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 l’opzione corretta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ageBreakBefore w:val="0"/>
        <w:spacing w:line="288" w:lineRule="auto"/>
        <w:ind w:left="707" w:firstLine="0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numPr>
          <w:ilvl w:val="0"/>
          <w:numId w:val="5"/>
        </w:numPr>
        <w:spacing w:after="120" w:lineRule="auto"/>
        <w:ind w:left="1423" w:hanging="35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micro 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numPr>
          <w:ilvl w:val="0"/>
          <w:numId w:val="5"/>
        </w:numPr>
        <w:spacing w:after="120" w:lineRule="auto"/>
        <w:ind w:left="1423" w:hanging="35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piccola 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numPr>
          <w:ilvl w:val="0"/>
          <w:numId w:val="5"/>
        </w:numPr>
        <w:spacing w:after="120" w:lineRule="auto"/>
        <w:ind w:left="1423" w:hanging="3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media impresa;</w:t>
      </w:r>
    </w:p>
    <w:p w:rsidR="00000000" w:rsidDel="00000000" w:rsidP="00000000" w:rsidRDefault="00000000" w:rsidRPr="00000000" w14:paraId="00000182">
      <w:pPr>
        <w:pageBreakBefore w:val="0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SI ALLEGA </w:t>
      </w:r>
    </w:p>
    <w:p w:rsidR="00000000" w:rsidDel="00000000" w:rsidP="00000000" w:rsidRDefault="00000000" w:rsidRPr="00000000" w14:paraId="00000184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Documentazione prevista dall’art. 5 del bando (pratica telematica).</w:t>
      </w:r>
    </w:p>
    <w:p w:rsidR="00000000" w:rsidDel="00000000" w:rsidP="00000000" w:rsidRDefault="00000000" w:rsidRPr="00000000" w14:paraId="00000186">
      <w:pPr>
        <w:pageBreakBefore w:val="0"/>
        <w:spacing w:after="122" w:line="288" w:lineRule="auto"/>
        <w:ind w:left="720" w:hanging="72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spacing w:after="120" w:line="288" w:lineRule="auto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Per l’erogazione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SI INDICA</w:t>
      </w:r>
    </w:p>
    <w:p w:rsidR="00000000" w:rsidDel="00000000" w:rsidP="00000000" w:rsidRDefault="00000000" w:rsidRPr="00000000" w14:paraId="00000189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06.0" w:type="dxa"/>
        <w:jc w:val="left"/>
        <w:tblInd w:w="-115.0" w:type="dxa"/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widowControl w:val="0"/>
              <w:spacing w:after="120" w:line="288" w:lineRule="auto"/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Il codice IBAN del conto dedicato dell’impresa</w:t>
            </w:r>
          </w:p>
          <w:p w:rsidR="00000000" w:rsidDel="00000000" w:rsidP="00000000" w:rsidRDefault="00000000" w:rsidRPr="00000000" w14:paraId="0000018B">
            <w:pPr>
              <w:widowControl w:val="0"/>
              <w:spacing w:after="120" w:line="288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8D">
            <w:pPr>
              <w:widowControl w:val="0"/>
              <w:spacing w:after="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BANCA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spacing w:line="288" w:lineRule="auto"/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AGENZIA</w:t>
            </w:r>
          </w:p>
          <w:p w:rsidR="00000000" w:rsidDel="00000000" w:rsidP="00000000" w:rsidRDefault="00000000" w:rsidRPr="00000000" w14:paraId="00000190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INTESTATARIO CONTO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193">
      <w:pPr>
        <w:pageBreakBefore w:val="0"/>
        <w:spacing w:line="288" w:lineRule="auto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ageBreakBefore w:val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ll sottoscritto presentatore della domanda prende atto della Informativa sul trattamento dei dati personali ai sensi dell’art. 14 del Regolamento (UE) n. 679/2016 (GDPR) e del D.Lgs. n. 196/2003 (Codice Privacy) riportata in calce alla presente domanda e sul testo del bando.</w:t>
      </w:r>
    </w:p>
    <w:p w:rsidR="00000000" w:rsidDel="00000000" w:rsidP="00000000" w:rsidRDefault="00000000" w:rsidRPr="00000000" w14:paraId="00000196">
      <w:pPr>
        <w:pageBreakBefore w:val="0"/>
        <w:spacing w:line="288" w:lineRule="auto"/>
        <w:rPr>
          <w:rFonts w:ascii="Verdana" w:cs="Verdana" w:eastAsia="Verdana" w:hAnsi="Verdana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ageBreakBefore w:val="0"/>
        <w:spacing w:line="288" w:lineRule="auto"/>
        <w:rPr>
          <w:rFonts w:ascii="Verdana" w:cs="Verdana" w:eastAsia="Verdana" w:hAnsi="Verdana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pageBreakBefore w:val="0"/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Luogo e data, ____________________________________</w:t>
      </w:r>
    </w:p>
    <w:p w:rsidR="00000000" w:rsidDel="00000000" w:rsidP="00000000" w:rsidRDefault="00000000" w:rsidRPr="00000000" w14:paraId="00000199">
      <w:pPr>
        <w:pageBreakBefore w:val="0"/>
        <w:spacing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IL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(Firmato digitalmente)</w:t>
      </w:r>
    </w:p>
    <w:p w:rsidR="00000000" w:rsidDel="00000000" w:rsidP="00000000" w:rsidRDefault="00000000" w:rsidRPr="00000000" w14:paraId="0000019F">
      <w:pPr>
        <w:pageBreakBefore w:val="0"/>
        <w:spacing w:line="288" w:lineRule="auto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ageBreakBefore w:val="0"/>
        <w:spacing w:line="276" w:lineRule="auto"/>
        <w:jc w:val="both"/>
        <w:rPr>
          <w:rFonts w:ascii="Verdana" w:cs="Verdana" w:eastAsia="Verdana" w:hAnsi="Verdana"/>
          <w:b w:val="1"/>
          <w:color w:val="000000"/>
          <w:highlight w:val="yellow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Informativa sul trattamento dei dati personali ai sensi dell’art. 14 del Regolamento (UE) n. 679/2016 (GDPR) e del D.Lgs. n. 196/2003 (Codice Privacy)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ageBreakBefore w:val="0"/>
        <w:spacing w:line="276" w:lineRule="auto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widowControl w:val="0"/>
        <w:pBdr>
          <w:top w:color="000000" w:space="0" w:sz="0" w:val="none"/>
          <w:left w:color="000000" w:space="1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100" w:right="18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 riferimento ai dati personali comunicati alla Camera di commercio delle Marche per l’adesione al bando in oggetto si informano gli interessati - ai sensi del Regolamento UE n. 679/2016 (GDPR) - di quanto di seguito riportato.</w:t>
      </w:r>
    </w:p>
    <w:p w:rsidR="00000000" w:rsidDel="00000000" w:rsidP="00000000" w:rsidRDefault="00000000" w:rsidRPr="00000000" w14:paraId="000001A3">
      <w:pPr>
        <w:widowControl w:val="0"/>
        <w:shd w:fill="ffffff" w:val="clear"/>
        <w:spacing w:before="20" w:line="240" w:lineRule="auto"/>
        <w:ind w:left="100" w:right="14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1A4">
      <w:pPr>
        <w:widowControl w:val="0"/>
        <w:shd w:fill="ffffff" w:val="clear"/>
        <w:spacing w:before="20" w:line="240" w:lineRule="auto"/>
        <w:ind w:left="100" w:right="16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1A5">
      <w:pPr>
        <w:widowControl w:val="0"/>
        <w:shd w:fill="ffffff" w:val="clear"/>
        <w:spacing w:before="20" w:line="240" w:lineRule="auto"/>
        <w:ind w:left="100" w:right="14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1A6">
      <w:pPr>
        <w:widowControl w:val="0"/>
        <w:shd w:fill="ffffff" w:val="clear"/>
        <w:spacing w:before="20" w:line="240" w:lineRule="auto"/>
        <w:ind w:left="140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1A7">
      <w:pPr>
        <w:widowControl w:val="0"/>
        <w:shd w:fill="ffffff" w:val="clear"/>
        <w:spacing w:before="20" w:line="240" w:lineRule="auto"/>
        <w:ind w:left="140" w:right="1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1A8">
      <w:pPr>
        <w:widowControl w:val="0"/>
        <w:shd w:fill="ffffff" w:val="clear"/>
        <w:spacing w:before="20" w:line="240" w:lineRule="auto"/>
        <w:ind w:left="100" w:right="14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1A9">
      <w:pPr>
        <w:widowControl w:val="0"/>
        <w:shd w:fill="ffffff" w:val="clear"/>
        <w:spacing w:before="20" w:line="240" w:lineRule="auto"/>
        <w:ind w:left="100" w:right="1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1AA">
      <w:pPr>
        <w:widowControl w:val="0"/>
        <w:spacing w:before="25" w:line="240" w:lineRule="auto"/>
        <w:ind w:left="102" w:right="161" w:firstLine="3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Presso l’Ente opera il Responsabile della protezione dei dati (DPO), designato ai sensi dell’art. 37 del GDPR, contattabile alla casella pec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cciaa@pec.marche.camcom.it 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E’ riconosciuto e garantito il diritto di proporre reclamo, ex art. 77 del GDPR, al Garante per la protezione dei dati personali, secondo le modalità previste dall’Autorità stessa (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ovvero, ex art. 79 del GDPR, ricorrere all’Autorità giudiziaria nei modi e termini previsti dalla legge.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1440" w:top="708.6614173228347" w:left="1133" w:right="1440" w:header="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  <w:font w:name="Courier New"/>
  <w:font w:name="MT Extr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9"/>
      <w:tblW w:w="9570.0" w:type="dxa"/>
      <w:jc w:val="left"/>
      <w:tblInd w:w="-115.0" w:type="dxa"/>
      <w:tblLayout w:type="fixed"/>
      <w:tblLook w:val="0000"/>
    </w:tblPr>
    <w:tblGrid>
      <w:gridCol w:w="975"/>
      <w:gridCol w:w="8595"/>
      <w:tblGridChange w:id="0">
        <w:tblGrid>
          <w:gridCol w:w="975"/>
          <w:gridCol w:w="8595"/>
        </w:tblGrid>
      </w:tblGridChange>
    </w:tblGrid>
    <w:tr>
      <w:trPr>
        <w:cantSplit w:val="0"/>
        <w:trHeight w:val="118.55468749999999" w:hRule="atLeast"/>
        <w:tblHeader w:val="0"/>
      </w:trPr>
      <w:tc>
        <w:tcPr>
          <w:tcBorders>
            <w:top w:color="999999" w:space="0" w:sz="8" w:val="single"/>
            <w:right w:color="808080" w:space="0" w:sz="8" w:val="single"/>
          </w:tcBorders>
        </w:tcPr>
        <w:p w:rsidR="00000000" w:rsidDel="00000000" w:rsidP="00000000" w:rsidRDefault="00000000" w:rsidRPr="00000000" w14:paraId="000001AF">
          <w:pPr>
            <w:widowControl w:val="0"/>
            <w:tabs>
              <w:tab w:val="center" w:leader="none" w:pos="4819"/>
              <w:tab w:val="right" w:leader="none" w:pos="9638"/>
            </w:tabs>
            <w:jc w:val="right"/>
            <w:rPr/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808080" w:space="0" w:sz="8" w:val="single"/>
            <w:left w:color="808080" w:space="0" w:sz="8" w:val="single"/>
          </w:tcBorders>
        </w:tcPr>
        <w:p w:rsidR="00000000" w:rsidDel="00000000" w:rsidP="00000000" w:rsidRDefault="00000000" w:rsidRPr="00000000" w14:paraId="000001B0">
          <w:pPr>
            <w:widowControl w:val="0"/>
            <w:tabs>
              <w:tab w:val="center" w:leader="none" w:pos="4819"/>
              <w:tab w:val="right" w:leader="none" w:pos="9638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B1">
    <w:pP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mprese collegate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all’impresa rappresentata. Le imprese collegate sono quelle che costituiscono un gruppo mediante il controllo diretto o indiretto della maggioranza dei diritti di voto di un’impresa da parte di un’altra o attraverso la capacità di esercitare un’influenza dominante su un’impresa. Due o più imprese sono collegate se esiste tra loro uno dei seguenti rapporti:- un’impresa detiene la maggioranza dei diritti di voto degli azionisti o dei soci di un’altra impresa - un’impresa ha il diritto di nominare o revocare la maggioranza dei membri del consiglio di amministrazione, di direzione o di sorveglianza di un’altra impresa -  un contratto tra imprese o una disposizione nello statuto di un’impresa conferisce ad una di esse il diritto di esercitare un’influenza dominante su un’altra -  un’impresa, in virtù di un accordo, è in grado di esercitare da sola il controllo sulla maggioranza dei diritti di  voto degli azionisti o soci di un’altra impresa. Per una spiegazione completa delle suddette condizioni si rinvia alla consultazione della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Guida alla definizione di PMI elaborata dalla Commissione Europea.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mprese associate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all’impresa rappresentata. Le imprese associate sono quelle che stabiliscono determinate associazioni economiche con altre imprese, senza che una di esse eserciti un controllo effettivo, diretto o indiretto, sull’altra. Sono associate le imprese che non sono né autonome né collegate le une alle altre. Un’impresa è associata se: - l’impresa detiene una partecipazione uguale o superiore al 25 % del capitale o dei diritti di voto di un’altra impresa e/o un’altra impresa detiene una partecipazione uguale o superiore al 25 % nell’impresa in questione; e - l’impresa non è collegata a un’altra. Ciò significa, tra l’altro, che i diritti di voto dell’impresa in un’altra impresa (o viceversa) non superano il 50 %.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una spiegazione completa delle suddette condizioni si rinvia alla consultazione della Guida alla definizione di PMI elaborata dalla Commissione Europea.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1AD">
      <w:pPr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Ai sensi allegato 1 al Reg. UE n. 651/2014 e della Raccomandazione della Commissione Europea 2003/361/CE è definita microimpresa quella che occupa meno di 10 occupati e che realizza un fatturato annuo oppure un totale di bilancio annuo non superiore a 2 milioni di euro; è definita piccola impresa l’impresa con meno di 50 occupati e che realizza un fatturato annuo oppure un totale di bilancio annuo non superiore a 10 milioni di euro; è definita media impresa l’impresa con meno di 250 occupati e che realizza un fatturato annuo non superiore a 50 milioni di euro oppure un totale di bilancio annuo non superiore a 43 milioni di euro. Per stabilire se l’impresa rientra nella definizione di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MPMI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occorre stabilire se essa è un’impresa autonoma, un’impresa collegata o un’impresa associata, eventualmente sommando i dati su controllo e associazione delle imprese appartenenti al gruppo. A tal fine si rinvia alla consultazione della </w:t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Guida alla definizione di PMI elaborata dalla Commissione Europea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, anche per quanto riguarda i dettagli sui rapporti di controllo e associazione con altre imprese.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"/>
      <w:lvlJc w:val="left"/>
      <w:pPr>
        <w:ind w:left="720" w:hanging="360"/>
      </w:pPr>
      <w:rPr>
        <w:rFonts w:ascii="MT Extra" w:cs="MT Extra" w:eastAsia="MT Extra" w:hAnsi="MT Extra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"/>
      <w:lvlJc w:val="left"/>
      <w:pPr>
        <w:ind w:left="1427" w:hanging="360"/>
      </w:pPr>
      <w:rPr>
        <w:rFonts w:ascii="MT Extra" w:cs="MT Extra" w:eastAsia="MT Extra" w:hAnsi="MT Extra"/>
      </w:rPr>
    </w:lvl>
    <w:lvl w:ilvl="1">
      <w:start w:val="1"/>
      <w:numFmt w:val="bullet"/>
      <w:lvlText w:val="o"/>
      <w:lvlJc w:val="left"/>
      <w:pPr>
        <w:ind w:left="21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7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garanteprivacy.it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