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3"/>
      </w:pPr>
      <w:r>
        <w:rPr/>
        <w:t>AVVISO</w:t>
      </w:r>
      <w:r>
        <w:rPr>
          <w:spacing w:val="-7"/>
        </w:rPr>
        <w:t> </w:t>
      </w:r>
      <w:r>
        <w:rPr/>
        <w:t>PUBBLICO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SELEZIONE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PROGETTI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INIZIATIVE</w:t>
      </w:r>
    </w:p>
    <w:p>
      <w:pPr>
        <w:spacing w:line="240" w:lineRule="auto" w:before="2"/>
        <w:ind w:left="570" w:right="432" w:firstLine="6"/>
        <w:jc w:val="center"/>
        <w:rPr>
          <w:b/>
          <w:sz w:val="24"/>
        </w:rPr>
      </w:pPr>
      <w:r>
        <w:rPr>
          <w:b/>
          <w:sz w:val="24"/>
        </w:rPr>
        <w:t>DI SOGGETTI TERZI PORTATORI DI INTERESSI COLLETTIVI DELLE IMPRESE DELLA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REGIONE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MARCHE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REALIZZARE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CONTRIBUTO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CAMERALE ANNO 2026</w:t>
      </w:r>
    </w:p>
    <w:p>
      <w:pPr>
        <w:pStyle w:val="BodyText"/>
        <w:rPr>
          <w:b/>
          <w:i w:val="0"/>
        </w:rPr>
      </w:pPr>
    </w:p>
    <w:p>
      <w:pPr>
        <w:pStyle w:val="BodyText"/>
        <w:spacing w:before="41"/>
        <w:rPr>
          <w:b/>
          <w:i w:val="0"/>
        </w:rPr>
      </w:pPr>
      <w:r>
        <w:rPr>
          <w:b/>
          <w:i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649223</wp:posOffset>
                </wp:positionH>
                <wp:positionV relativeFrom="paragraph">
                  <wp:posOffset>190698</wp:posOffset>
                </wp:positionV>
                <wp:extent cx="6261100" cy="35369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61100" cy="3536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" w:right="7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A1</w:t>
                            </w:r>
                          </w:p>
                          <w:p>
                            <w:pPr>
                              <w:spacing w:before="1"/>
                              <w:ind w:left="7" w:right="4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PROGRAMMAZIONE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ISTANZE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CONTRIBUTO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5.015664pt;width:493pt;height:27.85pt;mso-position-horizontal-relative:page;mso-position-vertical-relative:paragraph;z-index:-15728640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3" w:right="7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Modello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A1</w:t>
                      </w:r>
                    </w:p>
                    <w:p>
                      <w:pPr>
                        <w:spacing w:before="1"/>
                        <w:ind w:left="7" w:right="4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SCHEDA</w:t>
                      </w:r>
                      <w:r>
                        <w:rPr>
                          <w:b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PROGRAMMAZIONE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PER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ISTANZE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CONTRIBUTO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b/>
          <w:i w:val="0"/>
          <w:sz w:val="22"/>
        </w:rPr>
      </w:pPr>
    </w:p>
    <w:p>
      <w:pPr>
        <w:pStyle w:val="Heading2"/>
        <w:spacing w:line="237" w:lineRule="auto"/>
        <w:ind w:left="2212" w:right="789"/>
      </w:pPr>
      <w:r>
        <w:rPr/>
        <w:t>(Scheda</w:t>
      </w:r>
      <w:r>
        <w:rPr>
          <w:spacing w:val="-3"/>
        </w:rPr>
        <w:t> </w:t>
      </w:r>
      <w:r>
        <w:rPr/>
        <w:t>soggetta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pubblicazione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concessione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contributo</w:t>
      </w:r>
      <w:r>
        <w:rPr>
          <w:spacing w:val="-3"/>
        </w:rPr>
        <w:t> </w:t>
      </w:r>
      <w:r>
        <w:rPr/>
        <w:t>camerale ai sensi degli artt. 26 e 27 del D.Lgs. 14 marzo 2013, n. 33)</w:t>
      </w:r>
    </w:p>
    <w:p>
      <w:pPr>
        <w:pStyle w:val="BodyText"/>
        <w:spacing w:before="1"/>
        <w:rPr>
          <w:i w:val="0"/>
        </w:rPr>
      </w:pP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649223</wp:posOffset>
                </wp:positionH>
                <wp:positionV relativeFrom="paragraph">
                  <wp:posOffset>165432</wp:posOffset>
                </wp:positionV>
                <wp:extent cx="6261100" cy="67373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61100" cy="6737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TITOLO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PROGETTO: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3.026201pt;width:493pt;height:53.05pt;mso-position-horizontal-relative:page;mso-position-vertical-relative:paragraph;z-index:-15728128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TITOLO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PROGETTO: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649223</wp:posOffset>
                </wp:positionH>
                <wp:positionV relativeFrom="paragraph">
                  <wp:posOffset>1006680</wp:posOffset>
                </wp:positionV>
                <wp:extent cx="6261100" cy="565404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61100" cy="56540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SOGGETTO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ATTUATORE</w:t>
                            </w:r>
                          </w:p>
                          <w:p>
                            <w:pPr>
                              <w:spacing w:line="240" w:lineRule="auto" w:before="1"/>
                              <w:ind w:left="105" w:right="103" w:firstLine="0"/>
                              <w:jc w:val="both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Descrivere brevemente (testo massimo mezza pagina) il soggetto ATTUATORE fornendo tutte le</w:t>
                            </w:r>
                            <w:r>
                              <w:rPr>
                                <w:i/>
                                <w:sz w:val="22"/>
                              </w:rPr>
                              <w:t> informazioni ritenute utili al fine di consentire la valutazione della appropriatezza della struttura che realizzerà il progetto</w:t>
                            </w:r>
                            <w:r>
                              <w:rPr>
                                <w:i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rispetto agli obiettivi ed alle azioni progettuali con particolare riferimento a: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38" w:val="left" w:leader="none"/>
                              </w:tabs>
                              <w:spacing w:line="252" w:lineRule="exact" w:before="0"/>
                              <w:ind w:left="238" w:right="0" w:hanging="133"/>
                              <w:jc w:val="both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coerenza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mission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scopo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statutario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38" w:val="left" w:leader="none"/>
                              </w:tabs>
                              <w:spacing w:line="237" w:lineRule="auto" w:before="4"/>
                              <w:ind w:left="105" w:right="47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grado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rappresentatività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nel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territorio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regionale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rispetto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agli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interessi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collettivi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diffusi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il</w:t>
                            </w:r>
                            <w:r>
                              <w:rPr>
                                <w:i/>
                                <w:sz w:val="22"/>
                              </w:rPr>
                              <w:t> soggetto è portatore;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38" w:val="left" w:leader="none"/>
                              </w:tabs>
                              <w:spacing w:before="1"/>
                              <w:ind w:left="238" w:right="0" w:hanging="133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caratteristiche</w:t>
                            </w:r>
                            <w:r>
                              <w:rPr>
                                <w:i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articolazione</w:t>
                            </w:r>
                            <w:r>
                              <w:rPr>
                                <w:i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livello</w:t>
                            </w:r>
                            <w:r>
                              <w:rPr>
                                <w:i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territoriale</w:t>
                            </w:r>
                            <w:r>
                              <w:rPr>
                                <w:i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dell’organizzazione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38" w:val="left" w:leader="none"/>
                              </w:tabs>
                              <w:spacing w:before="1"/>
                              <w:ind w:left="238" w:right="0" w:hanging="133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pregressa</w:t>
                            </w:r>
                            <w:r>
                              <w:rPr>
                                <w:i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esperienza</w:t>
                            </w:r>
                            <w:r>
                              <w:rPr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rispetto</w:t>
                            </w:r>
                            <w:r>
                              <w:rPr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alle</w:t>
                            </w:r>
                            <w:r>
                              <w:rPr>
                                <w:i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attività</w:t>
                            </w:r>
                            <w:r>
                              <w:rPr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progettuali</w:t>
                            </w:r>
                            <w:r>
                              <w:rPr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proposte.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79.266205pt;width:493pt;height:445.2pt;mso-position-horizontal-relative:page;mso-position-vertical-relative:paragraph;z-index:-15727616;mso-wrap-distance-left:0;mso-wrap-distance-right:0" type="#_x0000_t202" id="docshape5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SOGGETTO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ATTUATORE</w:t>
                      </w:r>
                    </w:p>
                    <w:p>
                      <w:pPr>
                        <w:spacing w:line="240" w:lineRule="auto" w:before="1"/>
                        <w:ind w:left="105" w:right="103" w:firstLine="0"/>
                        <w:jc w:val="both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Descrivere brevemente (testo massimo mezza pagina) il soggetto ATTUATORE fornendo tutte le</w:t>
                      </w:r>
                      <w:r>
                        <w:rPr>
                          <w:i/>
                          <w:sz w:val="22"/>
                        </w:rPr>
                        <w:t> informazioni ritenute utili al fine di consentire la valutazione della appropriatezza della struttura che realizzerà il progetto</w:t>
                      </w:r>
                      <w:r>
                        <w:rPr>
                          <w:i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rispetto agli obiettivi ed alle azioni progettuali con particolare riferimento a: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38" w:val="left" w:leader="none"/>
                        </w:tabs>
                        <w:spacing w:line="252" w:lineRule="exact" w:before="0"/>
                        <w:ind w:left="238" w:right="0" w:hanging="133"/>
                        <w:jc w:val="both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coerenza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della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mission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/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scopo</w:t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statutario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38" w:val="left" w:leader="none"/>
                        </w:tabs>
                        <w:spacing w:line="237" w:lineRule="auto" w:before="4"/>
                        <w:ind w:left="105" w:right="47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grado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di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rappresentatività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nel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territorio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regionale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rispetto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agli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interessi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collettivi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e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diffusi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di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cui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il</w:t>
                      </w:r>
                      <w:r>
                        <w:rPr>
                          <w:i/>
                          <w:sz w:val="22"/>
                        </w:rPr>
                        <w:t> soggetto è portatore;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38" w:val="left" w:leader="none"/>
                        </w:tabs>
                        <w:spacing w:before="1"/>
                        <w:ind w:left="238" w:right="0" w:hanging="133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caratteristiche</w:t>
                      </w:r>
                      <w:r>
                        <w:rPr>
                          <w:i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e</w:t>
                      </w:r>
                      <w:r>
                        <w:rPr>
                          <w:i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articolazione</w:t>
                      </w:r>
                      <w:r>
                        <w:rPr>
                          <w:i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a</w:t>
                      </w:r>
                      <w:r>
                        <w:rPr>
                          <w:i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livello</w:t>
                      </w:r>
                      <w:r>
                        <w:rPr>
                          <w:i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territoriale</w:t>
                      </w:r>
                      <w:r>
                        <w:rPr>
                          <w:i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dell’organizzazione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38" w:val="left" w:leader="none"/>
                        </w:tabs>
                        <w:spacing w:before="1"/>
                        <w:ind w:left="238" w:right="0" w:hanging="133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pregressa</w:t>
                      </w:r>
                      <w:r>
                        <w:rPr>
                          <w:i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esperienza</w:t>
                      </w:r>
                      <w:r>
                        <w:rPr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rispetto</w:t>
                      </w:r>
                      <w:r>
                        <w:rPr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alle</w:t>
                      </w:r>
                      <w:r>
                        <w:rPr>
                          <w:i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attività</w:t>
                      </w:r>
                      <w:r>
                        <w:rPr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progettuali</w:t>
                      </w:r>
                      <w:r>
                        <w:rPr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proposte.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i w:val="0"/>
        </w:rPr>
      </w:pPr>
    </w:p>
    <w:p>
      <w:pPr>
        <w:pStyle w:val="BodyText"/>
        <w:spacing w:after="0"/>
        <w:rPr>
          <w:i w:val="0"/>
        </w:rPr>
        <w:sectPr>
          <w:footerReference w:type="default" r:id="rId5"/>
          <w:type w:val="continuous"/>
          <w:pgSz w:w="11910" w:h="16840"/>
          <w:pgMar w:header="0" w:footer="863" w:top="1340" w:bottom="1060" w:left="850" w:right="992"/>
          <w:pgNumType w:start="1"/>
        </w:sectPr>
      </w:pPr>
    </w:p>
    <w:p>
      <w:pPr>
        <w:spacing w:line="240" w:lineRule="auto"/>
        <w:ind w:left="167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1100" cy="1640205"/>
                <wp:effectExtent l="9525" t="0" r="0" b="7619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61100" cy="16402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EVENTUALE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PARTENARIATO</w:t>
                            </w:r>
                          </w:p>
                          <w:p>
                            <w:pPr>
                              <w:spacing w:line="240" w:lineRule="auto" w:before="1"/>
                              <w:ind w:left="105" w:right="103" w:firstLine="0"/>
                              <w:jc w:val="both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Descrivere l’eventuale partenariato attivato con particolare riferimento a contributi, patrocini,</w:t>
                            </w:r>
                            <w:r>
                              <w:rPr>
                                <w:i/>
                                <w:sz w:val="22"/>
                              </w:rPr>
                              <w:t> sponsorizzazioni o altre forme di collaborazione con soggetti pubblici e privati, mettendone in evidenza la rilevanza ai fini del perseguimento degli obiettivi progettuali.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pt;height:129.15pt;mso-position-horizontal-relative:char;mso-position-vertical-relative:line" type="#_x0000_t202" id="docshape6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EVENTUALE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PARTENARIATO</w:t>
                      </w:r>
                    </w:p>
                    <w:p>
                      <w:pPr>
                        <w:spacing w:line="240" w:lineRule="auto" w:before="1"/>
                        <w:ind w:left="105" w:right="103" w:firstLine="0"/>
                        <w:jc w:val="both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Descrivere l’eventuale partenariato attivato con particolare riferimento a contributi, patrocini,</w:t>
                      </w:r>
                      <w:r>
                        <w:rPr>
                          <w:i/>
                          <w:sz w:val="22"/>
                        </w:rPr>
                        <w:t> sponsorizzazioni o altre forme di collaborazione con soggetti pubblici e privati, mettendone in evidenza la rilevanza ai fini del perseguimento degli obiettivi progettuali.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i w:val="0"/>
          <w:sz w:val="17"/>
        </w:rPr>
      </w:pPr>
      <w:r>
        <w:rPr>
          <w:i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685800</wp:posOffset>
                </wp:positionH>
                <wp:positionV relativeFrom="paragraph">
                  <wp:posOffset>145034</wp:posOffset>
                </wp:positionV>
                <wp:extent cx="6187440" cy="26035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187440" cy="2603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47" w:right="0" w:firstLine="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OBIETTIVI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PROGETTO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AMBITO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TERRITORIALE</w:t>
                            </w:r>
                          </w:p>
                          <w:p>
                            <w:pPr>
                              <w:spacing w:before="1"/>
                              <w:ind w:left="47" w:right="43" w:firstLine="0"/>
                              <w:jc w:val="both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Descrivere il contesto di riferimento e le motivazioni del progetto o iniziativa, gli obiettivi generali e</w:t>
                            </w:r>
                            <w:r>
                              <w:rPr>
                                <w:i/>
                                <w:sz w:val="22"/>
                              </w:rPr>
                              <w:t> specifici che</w:t>
                            </w:r>
                            <w:r>
                              <w:rPr>
                                <w:i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si intende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perseguire con la sua realizzazione,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nonché la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dimensione territoriale delle attività e di influenza del progetto.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1.42pt;width:487.2pt;height:205pt;mso-position-horizontal-relative:page;mso-position-vertical-relative:paragraph;z-index:-15726592;mso-wrap-distance-left:0;mso-wrap-distance-right:0" type="#_x0000_t202" id="docshape7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47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OBIETTIVI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PROGETTO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AMBITO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TERRITORIALE</w:t>
                      </w:r>
                    </w:p>
                    <w:p>
                      <w:pPr>
                        <w:spacing w:before="1"/>
                        <w:ind w:left="47" w:right="43" w:firstLine="0"/>
                        <w:jc w:val="both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Descrivere il contesto di riferimento e le motivazioni del progetto o iniziativa, gli obiettivi generali e</w:t>
                      </w:r>
                      <w:r>
                        <w:rPr>
                          <w:i/>
                          <w:sz w:val="22"/>
                        </w:rPr>
                        <w:t> specifici che</w:t>
                      </w:r>
                      <w:r>
                        <w:rPr>
                          <w:i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si intende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perseguire con la sua realizzazione,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nonché la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dimensione territoriale delle attività e di influenza del progetto.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 w:val="0"/>
        </w:rPr>
      </w:pPr>
    </w:p>
    <w:p>
      <w:pPr>
        <w:pStyle w:val="BodyText"/>
        <w:spacing w:before="29"/>
        <w:rPr>
          <w:i w:val="0"/>
        </w:rPr>
      </w:pP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649223</wp:posOffset>
                </wp:positionH>
                <wp:positionV relativeFrom="paragraph">
                  <wp:posOffset>182867</wp:posOffset>
                </wp:positionV>
                <wp:extent cx="6261100" cy="420624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261100" cy="42062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1" w:lineRule="exact" w:before="19"/>
                              <w:ind w:left="10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DESCRIZIONE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ATTIVITA’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PROGRAMMATE</w:t>
                            </w: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Descrivere</w:t>
                            </w:r>
                            <w:r>
                              <w:rPr>
                                <w:i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ampiamente</w:t>
                            </w:r>
                            <w:r>
                              <w:rPr>
                                <w:i/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attività</w:t>
                            </w:r>
                            <w:r>
                              <w:rPr>
                                <w:i/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si</w:t>
                            </w:r>
                            <w:r>
                              <w:rPr>
                                <w:i/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intendono</w:t>
                            </w:r>
                            <w:r>
                              <w:rPr>
                                <w:i/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realizzare</w:t>
                            </w:r>
                            <w:r>
                              <w:rPr>
                                <w:i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(eventualmente</w:t>
                            </w:r>
                            <w:r>
                              <w:rPr>
                                <w:i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distinte</w:t>
                            </w:r>
                            <w:r>
                              <w:rPr>
                                <w:i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fasi</w:t>
                            </w:r>
                            <w:r>
                              <w:rPr>
                                <w:i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o</w:t>
                            </w:r>
                            <w:r>
                              <w:rPr>
                                <w:i/>
                                <w:sz w:val="22"/>
                              </w:rPr>
                              <w:t> moduli) per raggiungere gli obiettivi di cui sopra, le modalità e la tempistica di realizzazione.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4.399023pt;width:493pt;height:331.2pt;mso-position-horizontal-relative:page;mso-position-vertical-relative:paragraph;z-index:-15726080;mso-wrap-distance-left:0;mso-wrap-distance-right:0" type="#_x0000_t202" id="docshape8" filled="false" stroked="true" strokeweight=".48pt" strokecolor="#000000">
                <v:textbox inset="0,0,0,0">
                  <w:txbxContent>
                    <w:p>
                      <w:pPr>
                        <w:spacing w:line="251" w:lineRule="exact" w:before="19"/>
                        <w:ind w:left="10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DESCRIZIONE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DELLE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ATTIVITA’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PROGRAMMATE</w:t>
                      </w: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Descrivere</w:t>
                      </w:r>
                      <w:r>
                        <w:rPr>
                          <w:i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ampiamente</w:t>
                      </w:r>
                      <w:r>
                        <w:rPr>
                          <w:i/>
                          <w:spacing w:val="32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le</w:t>
                      </w:r>
                      <w:r>
                        <w:rPr>
                          <w:i/>
                          <w:spacing w:val="3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attività</w:t>
                      </w:r>
                      <w:r>
                        <w:rPr>
                          <w:i/>
                          <w:spacing w:val="32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che</w:t>
                      </w:r>
                      <w:r>
                        <w:rPr>
                          <w:i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si</w:t>
                      </w:r>
                      <w:r>
                        <w:rPr>
                          <w:i/>
                          <w:spacing w:val="32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intendono</w:t>
                      </w:r>
                      <w:r>
                        <w:rPr>
                          <w:i/>
                          <w:spacing w:val="32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realizzare</w:t>
                      </w:r>
                      <w:r>
                        <w:rPr>
                          <w:i/>
                          <w:spacing w:val="31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(eventualmente</w:t>
                      </w:r>
                      <w:r>
                        <w:rPr>
                          <w:i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distinte</w:t>
                      </w:r>
                      <w:r>
                        <w:rPr>
                          <w:i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per</w:t>
                      </w:r>
                      <w:r>
                        <w:rPr>
                          <w:i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fasi</w:t>
                      </w:r>
                      <w:r>
                        <w:rPr>
                          <w:i/>
                          <w:spacing w:val="27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o</w:t>
                      </w:r>
                      <w:r>
                        <w:rPr>
                          <w:i/>
                          <w:sz w:val="22"/>
                        </w:rPr>
                        <w:t> moduli) per raggiungere gli obiettivi di cui sopra, le modalità e la tempistica di realizzazione.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i w:val="0"/>
        </w:rPr>
        <w:sectPr>
          <w:pgSz w:w="11910" w:h="16840"/>
          <w:pgMar w:header="0" w:footer="863" w:top="1400" w:bottom="1060" w:left="850" w:right="992"/>
        </w:sectPr>
      </w:pPr>
    </w:p>
    <w:p>
      <w:pPr>
        <w:spacing w:before="65"/>
        <w:ind w:left="282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646176</wp:posOffset>
                </wp:positionH>
                <wp:positionV relativeFrom="paragraph">
                  <wp:posOffset>23367</wp:posOffset>
                </wp:positionV>
                <wp:extent cx="6266815" cy="437388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66815" cy="437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4373880">
                              <a:moveTo>
                                <a:pt x="6266688" y="0"/>
                              </a:moveTo>
                              <a:lnTo>
                                <a:pt x="6260592" y="0"/>
                              </a:lnTo>
                              <a:lnTo>
                                <a:pt x="6260592" y="6096"/>
                              </a:lnTo>
                              <a:lnTo>
                                <a:pt x="6260592" y="179832"/>
                              </a:lnTo>
                              <a:lnTo>
                                <a:pt x="6260592" y="4367784"/>
                              </a:lnTo>
                              <a:lnTo>
                                <a:pt x="6096" y="4367784"/>
                              </a:lnTo>
                              <a:lnTo>
                                <a:pt x="6096" y="6096"/>
                              </a:lnTo>
                              <a:lnTo>
                                <a:pt x="6260592" y="6096"/>
                              </a:lnTo>
                              <a:lnTo>
                                <a:pt x="62605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373880"/>
                              </a:lnTo>
                              <a:lnTo>
                                <a:pt x="6096" y="4373880"/>
                              </a:lnTo>
                              <a:lnTo>
                                <a:pt x="6260592" y="4373880"/>
                              </a:lnTo>
                              <a:lnTo>
                                <a:pt x="6266688" y="4373880"/>
                              </a:lnTo>
                              <a:lnTo>
                                <a:pt x="6266688" y="4367784"/>
                              </a:lnTo>
                              <a:lnTo>
                                <a:pt x="6266688" y="6096"/>
                              </a:lnTo>
                              <a:lnTo>
                                <a:pt x="626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80001pt;margin-top:1.839964pt;width:493.45pt;height:344.4pt;mso-position-horizontal-relative:page;mso-position-vertical-relative:paragraph;z-index:-15922688" id="docshape9" coordorigin="1018,37" coordsize="9869,6888" path="m10886,37l10877,37,10877,46,10877,320,10877,6915,1027,6915,1027,46,10877,46,10877,37,1027,37,1018,37,1018,6925,1027,6925,10877,6925,10886,6925,10886,6915,10886,46,10886,3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RISULTATI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ATTESI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INDICATORI</w:t>
      </w:r>
    </w:p>
    <w:p>
      <w:pPr>
        <w:spacing w:line="240" w:lineRule="auto" w:before="2"/>
        <w:ind w:left="282" w:right="0" w:firstLine="0"/>
        <w:jc w:val="left"/>
        <w:rPr>
          <w:i/>
          <w:sz w:val="22"/>
        </w:rPr>
      </w:pPr>
      <w:r>
        <w:rPr>
          <w:i/>
          <w:sz w:val="22"/>
        </w:rPr>
        <w:t>Esplicitare le ricadute economiche e l’ impatto del progetto/iniziativa sul sistema economico locale</w:t>
      </w:r>
      <w:r>
        <w:rPr>
          <w:i/>
          <w:sz w:val="22"/>
        </w:rPr>
        <w:t> indicando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principali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parametri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quantitativi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e/o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qualitativi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utilizzare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6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valutazione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del raggiungimento dei risultati attesi.</w:t>
      </w:r>
    </w:p>
    <w:p>
      <w:pPr>
        <w:spacing w:line="240" w:lineRule="auto" w:before="0"/>
        <w:ind w:left="282" w:right="140" w:firstLine="0"/>
        <w:jc w:val="both"/>
        <w:rPr>
          <w:i/>
          <w:sz w:val="22"/>
        </w:rPr>
      </w:pPr>
      <w:r>
        <w:rPr>
          <w:i/>
          <w:sz w:val="22"/>
        </w:rPr>
        <w:t>I risultati attesi vanno esplicitati anche in relazione al numero e alle caratteristiche dei potenziali</w:t>
      </w:r>
      <w:r>
        <w:rPr>
          <w:i/>
          <w:sz w:val="22"/>
        </w:rPr>
        <w:t> destinatari delle azioni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e al rilievo/dimensione geografica dell’iniziativa (tendenzialmente di livello regionale, se non superiore).</w:t>
      </w:r>
    </w:p>
    <w:p>
      <w:pPr>
        <w:spacing w:line="251" w:lineRule="exact" w:before="0"/>
        <w:ind w:left="282" w:right="0" w:firstLine="0"/>
        <w:jc w:val="both"/>
        <w:rPr>
          <w:i/>
          <w:sz w:val="22"/>
        </w:rPr>
      </w:pPr>
      <w:r>
        <w:rPr>
          <w:i/>
          <w:sz w:val="22"/>
        </w:rPr>
        <w:t>Esempio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(l’elenco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ha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valore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meramente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esplicativo):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1" w:lineRule="exact" w:before="0" w:after="0"/>
        <w:ind w:left="415" w:right="0" w:hanging="133"/>
        <w:jc w:val="both"/>
        <w:rPr>
          <w:i/>
          <w:sz w:val="22"/>
        </w:rPr>
      </w:pPr>
      <w:r>
        <w:rPr>
          <w:i/>
          <w:sz w:val="22"/>
        </w:rPr>
        <w:t>numero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imprese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direttamente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indirettamente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beneficiarie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delle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attività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progettuali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1" w:after="0"/>
        <w:ind w:left="415" w:right="0" w:hanging="133"/>
        <w:jc w:val="both"/>
        <w:rPr>
          <w:i/>
          <w:sz w:val="22"/>
        </w:rPr>
      </w:pPr>
      <w:r>
        <w:rPr>
          <w:i/>
          <w:sz w:val="22"/>
        </w:rPr>
        <w:t>numero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partecipanti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1" w:after="0"/>
        <w:ind w:left="415" w:right="0" w:hanging="133"/>
        <w:jc w:val="both"/>
        <w:rPr>
          <w:i/>
          <w:sz w:val="22"/>
        </w:rPr>
      </w:pPr>
      <w:r>
        <w:rPr>
          <w:i/>
          <w:sz w:val="22"/>
        </w:rPr>
        <w:t>numero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allievi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coinvolti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iniziative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orientamento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1" w:lineRule="exact" w:before="1" w:after="0"/>
        <w:ind w:left="415" w:right="0" w:hanging="133"/>
        <w:jc w:val="both"/>
        <w:rPr>
          <w:i/>
          <w:sz w:val="22"/>
        </w:rPr>
      </w:pPr>
      <w:r>
        <w:rPr>
          <w:i/>
          <w:sz w:val="22"/>
        </w:rPr>
        <w:t>affluenza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pubblico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manifestazioni,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iniziative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promozionali,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eventi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pubblici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ecc..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1" w:lineRule="exact" w:before="0" w:after="0"/>
        <w:ind w:left="415" w:right="0" w:hanging="133"/>
        <w:jc w:val="both"/>
        <w:rPr>
          <w:i/>
          <w:sz w:val="22"/>
        </w:rPr>
      </w:pPr>
      <w:r>
        <w:rPr>
          <w:i/>
          <w:sz w:val="22"/>
        </w:rPr>
        <w:t>nuovi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contatti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(potenziali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effettivi)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seguito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fiere,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mercati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altre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iniziative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promozionali)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2" w:after="0"/>
        <w:ind w:left="282" w:right="1371" w:firstLine="0"/>
        <w:jc w:val="left"/>
        <w:rPr>
          <w:i/>
          <w:sz w:val="22"/>
        </w:rPr>
      </w:pPr>
      <w:r>
        <w:rPr>
          <w:i/>
          <w:sz w:val="22"/>
        </w:rPr>
        <w:t>prodotti/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output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intende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realizzare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(pubblicazioni,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studi,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guide,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siti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web,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prodotti</w:t>
      </w:r>
      <w:r>
        <w:rPr>
          <w:i/>
          <w:sz w:val="22"/>
        </w:rPr>
        <w:t> promozionali, video, ecc..)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1" w:lineRule="exact" w:before="0" w:after="0"/>
        <w:ind w:left="415" w:right="0" w:hanging="133"/>
        <w:jc w:val="left"/>
        <w:rPr>
          <w:i/>
          <w:sz w:val="22"/>
        </w:rPr>
      </w:pPr>
      <w:r>
        <w:rPr>
          <w:i/>
          <w:sz w:val="22"/>
        </w:rPr>
        <w:t>numero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contatti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siti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web,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e-mail,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ecc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1" w:after="0"/>
        <w:ind w:left="282" w:right="1777" w:firstLine="0"/>
        <w:jc w:val="left"/>
        <w:rPr>
          <w:i/>
          <w:sz w:val="22"/>
        </w:rPr>
      </w:pPr>
      <w:r>
        <w:rPr>
          <w:i/>
          <w:sz w:val="22"/>
        </w:rPr>
        <w:t>rilevazione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grado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soddisfazione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beneficiari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progetto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seguito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della</w:t>
      </w:r>
      <w:r>
        <w:rPr>
          <w:i/>
          <w:sz w:val="22"/>
        </w:rPr>
        <w:t> somministrazione di questionari, focus group o altre forme di rilevazione)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3" w:after="0"/>
        <w:ind w:left="415" w:right="0" w:hanging="133"/>
        <w:jc w:val="left"/>
        <w:rPr>
          <w:i/>
          <w:sz w:val="22"/>
        </w:rPr>
      </w:pPr>
      <w:r>
        <w:rPr>
          <w:i/>
          <w:spacing w:val="-2"/>
          <w:sz w:val="22"/>
        </w:rPr>
        <w:t>altro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1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649223</wp:posOffset>
                </wp:positionH>
                <wp:positionV relativeFrom="paragraph">
                  <wp:posOffset>298437</wp:posOffset>
                </wp:positionV>
                <wp:extent cx="6261100" cy="228028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261100" cy="22802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CARATTERI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INNOVATIVI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DELL’INIZIATIVA:</w:t>
                            </w:r>
                          </w:p>
                          <w:p>
                            <w:pPr>
                              <w:spacing w:line="237" w:lineRule="auto" w:before="3"/>
                              <w:ind w:left="105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Esplicitare</w:t>
                            </w:r>
                            <w:r>
                              <w:rPr>
                                <w:i/>
                                <w:spacing w:val="7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eventuali</w:t>
                            </w:r>
                            <w:r>
                              <w:rPr>
                                <w:i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contenuti</w:t>
                            </w:r>
                            <w:r>
                              <w:rPr>
                                <w:i/>
                                <w:spacing w:val="7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e/o</w:t>
                            </w:r>
                            <w:r>
                              <w:rPr>
                                <w:i/>
                                <w:spacing w:val="7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caratteri</w:t>
                            </w:r>
                            <w:r>
                              <w:rPr>
                                <w:i/>
                                <w:spacing w:val="7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innovativi</w:t>
                            </w:r>
                            <w:r>
                              <w:rPr>
                                <w:i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dell’iniziativa</w:t>
                            </w:r>
                            <w:r>
                              <w:rPr>
                                <w:i/>
                                <w:spacing w:val="7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e/o</w:t>
                            </w:r>
                            <w:r>
                              <w:rPr>
                                <w:i/>
                                <w:spacing w:val="7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7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sue</w:t>
                            </w:r>
                            <w:r>
                              <w:rPr>
                                <w:i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modalità</w:t>
                            </w:r>
                            <w:r>
                              <w:rPr>
                                <w:i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di</w:t>
                            </w:r>
                            <w:r>
                              <w:rPr>
                                <w:i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realizzazione.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23.499023pt;width:493pt;height:179.55pt;mso-position-horizontal-relative:page;mso-position-vertical-relative:paragraph;z-index:-15725568;mso-wrap-distance-left:0;mso-wrap-distance-right:0" type="#_x0000_t202" id="docshape10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CARATTERI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INNOVATIVI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DELL’INIZIATIVA:</w:t>
                      </w:r>
                    </w:p>
                    <w:p>
                      <w:pPr>
                        <w:spacing w:line="237" w:lineRule="auto" w:before="3"/>
                        <w:ind w:left="105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Esplicitare</w:t>
                      </w:r>
                      <w:r>
                        <w:rPr>
                          <w:i/>
                          <w:spacing w:val="7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eventuali</w:t>
                      </w:r>
                      <w:r>
                        <w:rPr>
                          <w:i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contenuti</w:t>
                      </w:r>
                      <w:r>
                        <w:rPr>
                          <w:i/>
                          <w:spacing w:val="7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e/o</w:t>
                      </w:r>
                      <w:r>
                        <w:rPr>
                          <w:i/>
                          <w:spacing w:val="7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caratteri</w:t>
                      </w:r>
                      <w:r>
                        <w:rPr>
                          <w:i/>
                          <w:spacing w:val="7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innovativi</w:t>
                      </w:r>
                      <w:r>
                        <w:rPr>
                          <w:i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dell’iniziativa</w:t>
                      </w:r>
                      <w:r>
                        <w:rPr>
                          <w:i/>
                          <w:spacing w:val="7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e/o</w:t>
                      </w:r>
                      <w:r>
                        <w:rPr>
                          <w:i/>
                          <w:spacing w:val="7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delle</w:t>
                      </w:r>
                      <w:r>
                        <w:rPr>
                          <w:i/>
                          <w:spacing w:val="7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sue</w:t>
                      </w:r>
                      <w:r>
                        <w:rPr>
                          <w:i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modalità</w:t>
                      </w:r>
                      <w:r>
                        <w:rPr>
                          <w:i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di</w:t>
                      </w:r>
                      <w:r>
                        <w:rPr>
                          <w:i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realizzazione.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i/>
        </w:rPr>
        <w:sectPr>
          <w:pgSz w:w="11910" w:h="16840"/>
          <w:pgMar w:header="0" w:footer="863" w:top="1620" w:bottom="1060" w:left="850" w:right="992"/>
        </w:sect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"/>
        <w:gridCol w:w="8280"/>
        <w:gridCol w:w="1368"/>
        <w:gridCol w:w="206"/>
      </w:tblGrid>
      <w:tr>
        <w:trPr>
          <w:trHeight w:val="800" w:hRule="atLeast"/>
        </w:trPr>
        <w:tc>
          <w:tcPr>
            <w:tcW w:w="11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4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PIANO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FINANZIARIO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DELL’INIZIATIVA:</w:t>
            </w:r>
          </w:p>
          <w:p>
            <w:pPr>
              <w:pStyle w:val="TableParagraph"/>
              <w:spacing w:before="1"/>
              <w:ind w:left="105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i/>
                <w:sz w:val="22"/>
              </w:rPr>
              <w:t>si</w:t>
            </w:r>
            <w:r>
              <w:rPr>
                <w:rFonts w:ascii="Arial"/>
                <w:b/>
                <w:i/>
                <w:spacing w:val="-7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vedano,</w:t>
            </w:r>
            <w:r>
              <w:rPr>
                <w:rFonts w:ascii="Arial"/>
                <w:b/>
                <w:i/>
                <w:spacing w:val="-5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in</w:t>
            </w:r>
            <w:r>
              <w:rPr>
                <w:rFonts w:ascii="Arial"/>
                <w:b/>
                <w:i/>
                <w:spacing w:val="-4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calce,</w:t>
            </w:r>
            <w:r>
              <w:rPr>
                <w:rFonts w:ascii="Arial"/>
                <w:b/>
                <w:i/>
                <w:spacing w:val="-5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le</w:t>
            </w:r>
            <w:r>
              <w:rPr>
                <w:rFonts w:ascii="Arial"/>
                <w:b/>
                <w:i/>
                <w:spacing w:val="-5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indicazioni</w:t>
            </w:r>
            <w:r>
              <w:rPr>
                <w:rFonts w:ascii="Arial"/>
                <w:b/>
                <w:i/>
                <w:spacing w:val="-4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per</w:t>
            </w:r>
            <w:r>
              <w:rPr>
                <w:rFonts w:ascii="Arial"/>
                <w:b/>
                <w:i/>
                <w:spacing w:val="-5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la</w:t>
            </w:r>
            <w:r>
              <w:rPr>
                <w:rFonts w:ascii="Arial"/>
                <w:b/>
                <w:i/>
                <w:spacing w:val="-4"/>
                <w:sz w:val="22"/>
              </w:rPr>
              <w:t> </w:t>
            </w:r>
            <w:r>
              <w:rPr>
                <w:rFonts w:ascii="Arial"/>
                <w:b/>
                <w:i/>
                <w:spacing w:val="-2"/>
                <w:sz w:val="22"/>
              </w:rPr>
              <w:t>compilazione)</w:t>
            </w:r>
          </w:p>
          <w:p>
            <w:pPr>
              <w:pStyle w:val="TableParagraph"/>
              <w:spacing w:before="2"/>
              <w:ind w:left="105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trike/>
                <w:sz w:val="22"/>
              </w:rPr>
              <w:t>Es.</w:t>
            </w:r>
            <w:r>
              <w:rPr>
                <w:rFonts w:ascii="Arial"/>
                <w:i/>
                <w:strike/>
                <w:spacing w:val="-4"/>
                <w:sz w:val="22"/>
              </w:rPr>
              <w:t> </w:t>
            </w:r>
            <w:r>
              <w:rPr>
                <w:rFonts w:ascii="Arial"/>
                <w:i/>
                <w:strike/>
                <w:sz w:val="22"/>
              </w:rPr>
              <w:t>di</w:t>
            </w:r>
            <w:r>
              <w:rPr>
                <w:rFonts w:ascii="Arial"/>
                <w:i/>
                <w:strike/>
                <w:spacing w:val="-3"/>
                <w:sz w:val="22"/>
              </w:rPr>
              <w:t> </w:t>
            </w:r>
            <w:r>
              <w:rPr>
                <w:rFonts w:ascii="Arial"/>
                <w:i/>
                <w:strike/>
                <w:sz w:val="22"/>
              </w:rPr>
              <w:t>piano</w:t>
            </w:r>
            <w:r>
              <w:rPr>
                <w:rFonts w:ascii="Arial"/>
                <w:i/>
                <w:strike/>
                <w:spacing w:val="-3"/>
                <w:sz w:val="22"/>
              </w:rPr>
              <w:t> </w:t>
            </w:r>
            <w:r>
              <w:rPr>
                <w:rFonts w:ascii="Arial"/>
                <w:i/>
                <w:strike/>
                <w:spacing w:val="-2"/>
                <w:sz w:val="22"/>
              </w:rPr>
              <w:t>finanziario:</w:t>
            </w:r>
          </w:p>
        </w:tc>
      </w:tr>
      <w:tr>
        <w:trPr>
          <w:trHeight w:val="921" w:hRule="atLeast"/>
        </w:trPr>
        <w:tc>
          <w:tcPr>
            <w:tcW w:w="9758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before="249"/>
              <w:ind w:left="32" w:right="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Piano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finanziario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delle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Spese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delle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Entrate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previste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per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l’iniziativa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voci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elencate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0"/>
                <w:sz w:val="22"/>
              </w:rPr>
              <w:t>-</w:t>
            </w:r>
          </w:p>
          <w:p>
            <w:pPr>
              <w:pStyle w:val="TableParagraph"/>
              <w:ind w:lef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specificare</w:t>
            </w:r>
            <w:r>
              <w:rPr>
                <w:rFonts w:ascii="Arial"/>
                <w:b/>
                <w:color w:val="FF0000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se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con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IVA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al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LORDO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(indetraibile)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o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al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NETTO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>(detraibile)</w:t>
            </w:r>
          </w:p>
        </w:tc>
        <w:tc>
          <w:tcPr>
            <w:tcW w:w="20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8" w:type="dxa"/>
            <w:gridSpan w:val="2"/>
            <w:tcBorders>
              <w:right w:val="double" w:sz="4" w:space="0" w:color="000000"/>
            </w:tcBorders>
          </w:tcPr>
          <w:p>
            <w:pPr>
              <w:pStyle w:val="TableParagraph"/>
              <w:spacing w:line="234" w:lineRule="exact" w:before="11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Spese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preventivate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specificamente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imputabili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all'iniziativa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29" w:lineRule="exact" w:before="129"/>
              <w:ind w:left="110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affitto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noleggio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attrezzature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durata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dell’iniziativa;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29" w:lineRule="exact" w:before="129"/>
              <w:ind w:left="110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l’allestimento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palchi,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luoghi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interessati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durata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dell’iniziativa;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34" w:lineRule="exact" w:before="129"/>
              <w:ind w:left="110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(video,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audio,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registrazione,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ecc);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29" w:lineRule="exact" w:before="129"/>
              <w:ind w:left="110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promozione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dell’evento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(tv,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quotidiani,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cartellonistica,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ecc);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29" w:lineRule="exact" w:before="129"/>
              <w:ind w:left="110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assicurazione,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limitate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all’evento;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29" w:lineRule="exact" w:before="129"/>
              <w:ind w:left="110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premiazioni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(premi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denaro,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coppe,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medaglie,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ecc);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servizi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sicurezza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(vigilanza,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vigili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fuoco,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presidio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sanitario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occasione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eventi </w:t>
            </w:r>
            <w:r>
              <w:rPr>
                <w:spacing w:val="-2"/>
                <w:sz w:val="22"/>
              </w:rPr>
              <w:t>pubblici);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consulenze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di soggetti esterni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soggetto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beneficiario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specificamente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alla realizzazione dell’iniziativa (direttori artistici, sicurezza, ecc)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29" w:lineRule="exact" w:before="129"/>
              <w:ind w:left="110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prestazioni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artistiche,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servizi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hostessing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interpretariato;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40" w:lineRule="exact"/>
              <w:ind w:left="110" w:right="794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missioni,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viaggi,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trasporto,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alloggi,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ecc.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purché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siano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tutto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irrilevanti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ai fini del perseguimento degli obiettivi dell’iniziativa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34" w:lineRule="exact" w:before="129"/>
              <w:ind w:left="110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massimo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spesa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complessiva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34" w:lineRule="exact" w:before="125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Totale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8" w:type="dxa"/>
            <w:gridSpan w:val="2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8" w:type="dxa"/>
            <w:gridSpan w:val="2"/>
            <w:tcBorders>
              <w:right w:val="double" w:sz="4" w:space="0" w:color="000000"/>
            </w:tcBorders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Entrate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previste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34" w:lineRule="exact" w:before="125"/>
              <w:ind w:left="110"/>
              <w:rPr>
                <w:sz w:val="22"/>
              </w:rPr>
            </w:pPr>
            <w:r>
              <w:rPr>
                <w:sz w:val="22"/>
              </w:rPr>
              <w:t>Contributi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soggetti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privati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(specificare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soggetti)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34" w:lineRule="exact" w:before="125"/>
              <w:ind w:left="110"/>
              <w:rPr>
                <w:sz w:val="22"/>
              </w:rPr>
            </w:pPr>
            <w:r>
              <w:rPr>
                <w:sz w:val="22"/>
              </w:rPr>
              <w:t>Contributi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pubblici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(specificare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gli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Enti)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34" w:lineRule="exact" w:before="125"/>
              <w:ind w:left="110"/>
              <w:rPr>
                <w:sz w:val="22"/>
              </w:rPr>
            </w:pPr>
            <w:r>
              <w:rPr>
                <w:sz w:val="22"/>
              </w:rPr>
              <w:t>Entrate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qualsiasi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(biglietteria,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ecc.)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48" w:lineRule="exact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Totale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8" w:type="dxa"/>
            <w:gridSpan w:val="2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8" w:type="dxa"/>
            <w:gridSpan w:val="2"/>
            <w:tcBorders>
              <w:right w:val="double" w:sz="4" w:space="0" w:color="000000"/>
            </w:tcBorders>
          </w:tcPr>
          <w:p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Disavanzo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previsto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4" w:lineRule="exact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Differenza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tra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costi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ricavi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previsti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stimata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al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momento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della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presentazione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della </w:t>
            </w:r>
            <w:r>
              <w:rPr>
                <w:rFonts w:ascii="Arial"/>
                <w:spacing w:val="-2"/>
                <w:sz w:val="22"/>
              </w:rPr>
              <w:t>domanda</w:t>
            </w:r>
          </w:p>
        </w:tc>
        <w:tc>
          <w:tcPr>
            <w:tcW w:w="1368" w:type="dxa"/>
            <w:tcBorders>
              <w:bottom w:val="single" w:sz="8" w:space="0" w:color="000000"/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863" w:top="1380" w:bottom="1060" w:left="850" w:right="992"/>
        </w:sectPr>
      </w:pPr>
    </w:p>
    <w:p>
      <w:pPr>
        <w:spacing w:line="240" w:lineRule="auto"/>
        <w:ind w:left="167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1100" cy="1316990"/>
                <wp:effectExtent l="9525" t="0" r="0" b="6984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261100" cy="1316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VISIBILITA'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CAMERA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COMMERCIO</w:t>
                            </w:r>
                          </w:p>
                          <w:p>
                            <w:pPr>
                              <w:spacing w:line="237" w:lineRule="auto" w:before="3"/>
                              <w:ind w:left="105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Illustrare</w:t>
                            </w:r>
                            <w:r>
                              <w:rPr>
                                <w:i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modalità</w:t>
                            </w:r>
                            <w:r>
                              <w:rPr>
                                <w:i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si</w:t>
                            </w:r>
                            <w:r>
                              <w:rPr>
                                <w:i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intende</w:t>
                            </w:r>
                            <w:r>
                              <w:rPr>
                                <w:i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dare</w:t>
                            </w:r>
                            <w:r>
                              <w:rPr>
                                <w:i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risalto</w:t>
                            </w:r>
                            <w:r>
                              <w:rPr>
                                <w:i/>
                                <w:spacing w:val="7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partecipazione</w:t>
                            </w:r>
                            <w:r>
                              <w:rPr>
                                <w:i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dell’ente</w:t>
                            </w:r>
                            <w:r>
                              <w:rPr>
                                <w:i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camerale</w:t>
                            </w:r>
                            <w:r>
                              <w:rPr>
                                <w:i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all’iniziativa.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pt;height:103.7pt;mso-position-horizontal-relative:char;mso-position-vertical-relative:line" type="#_x0000_t202" id="docshape11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VISIBILITA'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DELLA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CAMERA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COMMERCIO</w:t>
                      </w:r>
                    </w:p>
                    <w:p>
                      <w:pPr>
                        <w:spacing w:line="237" w:lineRule="auto" w:before="3"/>
                        <w:ind w:left="105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Illustrare</w:t>
                      </w:r>
                      <w:r>
                        <w:rPr>
                          <w:i/>
                          <w:spacing w:val="8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le</w:t>
                      </w:r>
                      <w:r>
                        <w:rPr>
                          <w:i/>
                          <w:spacing w:val="8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modalità</w:t>
                      </w:r>
                      <w:r>
                        <w:rPr>
                          <w:i/>
                          <w:spacing w:val="8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con</w:t>
                      </w:r>
                      <w:r>
                        <w:rPr>
                          <w:i/>
                          <w:spacing w:val="8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cui</w:t>
                      </w:r>
                      <w:r>
                        <w:rPr>
                          <w:i/>
                          <w:spacing w:val="8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si</w:t>
                      </w:r>
                      <w:r>
                        <w:rPr>
                          <w:i/>
                          <w:spacing w:val="8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intende</w:t>
                      </w:r>
                      <w:r>
                        <w:rPr>
                          <w:i/>
                          <w:spacing w:val="8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dare</w:t>
                      </w:r>
                      <w:r>
                        <w:rPr>
                          <w:i/>
                          <w:spacing w:val="8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risalto</w:t>
                      </w:r>
                      <w:r>
                        <w:rPr>
                          <w:i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alla</w:t>
                      </w:r>
                      <w:r>
                        <w:rPr>
                          <w:i/>
                          <w:spacing w:val="8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partecipazione</w:t>
                      </w:r>
                      <w:r>
                        <w:rPr>
                          <w:i/>
                          <w:spacing w:val="8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dell’ente</w:t>
                      </w:r>
                      <w:r>
                        <w:rPr>
                          <w:i/>
                          <w:spacing w:val="80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camerale</w:t>
                      </w:r>
                      <w:r>
                        <w:rPr>
                          <w:i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all’iniziativa.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2"/>
        <w:tabs>
          <w:tab w:pos="6844" w:val="left" w:leader="none"/>
        </w:tabs>
        <w:spacing w:before="219"/>
        <w:ind w:firstLine="0"/>
      </w:pPr>
      <w:r>
        <w:rPr/>
        <w:t>Luogo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8"/>
        </w:rPr>
        <w:t> </w:t>
      </w:r>
      <w:r>
        <w:rPr/>
        <w:t>del</w:t>
      </w:r>
      <w:r>
        <w:rPr>
          <w:spacing w:val="56"/>
        </w:rPr>
        <w:t> </w:t>
      </w:r>
      <w:r>
        <w:rPr/>
        <w:t>Soggetto</w:t>
      </w:r>
      <w:r>
        <w:rPr>
          <w:spacing w:val="-4"/>
        </w:rPr>
        <w:t> </w:t>
      </w:r>
      <w:r>
        <w:rPr>
          <w:spacing w:val="-2"/>
        </w:rPr>
        <w:t>attuatore</w:t>
      </w:r>
      <w:r>
        <w:rPr>
          <w:spacing w:val="-2"/>
          <w:vertAlign w:val="superscript"/>
        </w:rPr>
        <w:t>1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39"/>
        <w:rPr>
          <w:i w:val="0"/>
        </w:rPr>
      </w:pP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719327</wp:posOffset>
                </wp:positionH>
                <wp:positionV relativeFrom="paragraph">
                  <wp:posOffset>186591</wp:posOffset>
                </wp:positionV>
                <wp:extent cx="108966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089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660" h="0">
                              <a:moveTo>
                                <a:pt x="0" y="0"/>
                              </a:moveTo>
                              <a:lnTo>
                                <a:pt x="108960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4.692249pt;width:85.8pt;height:.1pt;mso-position-horizontal-relative:page;mso-position-vertical-relative:paragraph;z-index:-15724032;mso-wrap-distance-left:0;mso-wrap-distance-right:0" id="docshape12" coordorigin="1133,294" coordsize="1716,0" path="m1133,294l2849,29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4834128</wp:posOffset>
                </wp:positionH>
                <wp:positionV relativeFrom="paragraph">
                  <wp:posOffset>186591</wp:posOffset>
                </wp:positionV>
                <wp:extent cx="18669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640015pt;margin-top:14.692249pt;width:147pt;height:.1pt;mso-position-horizontal-relative:page;mso-position-vertical-relative:paragraph;z-index:-15723520;mso-wrap-distance-left:0;mso-wrap-distance-right:0" id="docshape13" coordorigin="7613,294" coordsize="2940,0" path="m7613,294l10552,29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  <w:rPr>
          <w:i w:val="0"/>
          <w:sz w:val="18"/>
        </w:rPr>
      </w:pPr>
    </w:p>
    <w:p>
      <w:pPr>
        <w:spacing w:before="1"/>
        <w:ind w:left="0" w:right="1004" w:firstLine="0"/>
        <w:jc w:val="right"/>
        <w:rPr>
          <w:sz w:val="18"/>
        </w:rPr>
      </w:pPr>
      <w:r>
        <w:rPr>
          <w:sz w:val="18"/>
        </w:rPr>
        <w:t>firmato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digitalmente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120"/>
        <w:rPr>
          <w:i w:val="0"/>
        </w:rPr>
      </w:pPr>
    </w:p>
    <w:p>
      <w:pPr>
        <w:pStyle w:val="Heading3"/>
        <w:spacing w:before="1"/>
        <w:jc w:val="left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396352">
                <wp:simplePos x="0" y="0"/>
                <wp:positionH relativeFrom="page">
                  <wp:posOffset>682751</wp:posOffset>
                </wp:positionH>
                <wp:positionV relativeFrom="paragraph">
                  <wp:posOffset>-28839</wp:posOffset>
                </wp:positionV>
                <wp:extent cx="6193790" cy="528764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193790" cy="5287645"/>
                          <a:chExt cx="6193790" cy="52876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6576" y="4416"/>
                            <a:ext cx="225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790" h="0">
                                <a:moveTo>
                                  <a:pt x="0" y="0"/>
                                </a:moveTo>
                                <a:lnTo>
                                  <a:pt x="2256192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22320" y="6343"/>
                            <a:ext cx="279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6540" h="0">
                                <a:moveTo>
                                  <a:pt x="0" y="0"/>
                                </a:moveTo>
                                <a:lnTo>
                                  <a:pt x="2796235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1411"/>
                            <a:ext cx="6193790" cy="484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3790" h="48406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4592"/>
                                </a:lnTo>
                                <a:lnTo>
                                  <a:pt x="0" y="4840224"/>
                                </a:lnTo>
                                <a:lnTo>
                                  <a:pt x="6083" y="484022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93790" h="4840605">
                                <a:moveTo>
                                  <a:pt x="6193536" y="0"/>
                                </a:moveTo>
                                <a:lnTo>
                                  <a:pt x="618744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187440" y="6096"/>
                                </a:lnTo>
                                <a:lnTo>
                                  <a:pt x="6187440" y="164592"/>
                                </a:lnTo>
                                <a:lnTo>
                                  <a:pt x="6187440" y="310896"/>
                                </a:lnTo>
                                <a:lnTo>
                                  <a:pt x="6187440" y="4840224"/>
                                </a:lnTo>
                                <a:lnTo>
                                  <a:pt x="6193536" y="4840224"/>
                                </a:lnTo>
                                <a:lnTo>
                                  <a:pt x="6193536" y="6096"/>
                                </a:lnTo>
                                <a:lnTo>
                                  <a:pt x="6193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705331"/>
                            <a:ext cx="619379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3790" h="582295">
                                <a:moveTo>
                                  <a:pt x="6083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292608"/>
                                </a:lnTo>
                                <a:lnTo>
                                  <a:pt x="0" y="435864"/>
                                </a:lnTo>
                                <a:lnTo>
                                  <a:pt x="0" y="582168"/>
                                </a:lnTo>
                                <a:lnTo>
                                  <a:pt x="6083" y="582168"/>
                                </a:lnTo>
                                <a:lnTo>
                                  <a:pt x="6083" y="435864"/>
                                </a:lnTo>
                                <a:lnTo>
                                  <a:pt x="6083" y="292620"/>
                                </a:lnTo>
                                <a:lnTo>
                                  <a:pt x="6083" y="146304"/>
                                </a:lnTo>
                                <a:close/>
                              </a:path>
                              <a:path w="6193790" h="582295">
                                <a:moveTo>
                                  <a:pt x="6193536" y="0"/>
                                </a:moveTo>
                                <a:lnTo>
                                  <a:pt x="6187440" y="0"/>
                                </a:lnTo>
                                <a:lnTo>
                                  <a:pt x="6187440" y="146304"/>
                                </a:lnTo>
                                <a:lnTo>
                                  <a:pt x="6187440" y="292608"/>
                                </a:lnTo>
                                <a:lnTo>
                                  <a:pt x="6187440" y="435864"/>
                                </a:lnTo>
                                <a:lnTo>
                                  <a:pt x="6187440" y="582168"/>
                                </a:lnTo>
                                <a:lnTo>
                                  <a:pt x="6193536" y="582168"/>
                                </a:lnTo>
                                <a:lnTo>
                                  <a:pt x="6193536" y="435864"/>
                                </a:lnTo>
                                <a:lnTo>
                                  <a:pt x="6193536" y="292620"/>
                                </a:lnTo>
                                <a:lnTo>
                                  <a:pt x="6193536" y="146304"/>
                                </a:lnTo>
                                <a:lnTo>
                                  <a:pt x="6193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759998pt;margin-top:-2.270850pt;width:487.7pt;height:416.35pt;mso-position-horizontal-relative:page;mso-position-vertical-relative:paragraph;z-index:-15920128" id="docshapegroup14" coordorigin="1075,-45" coordsize="9754,8327">
                <v:line style="position:absolute" from="1133,-38" to="4686,-38" stroked="true" strokeweight=".69552pt" strokecolor="#000000">
                  <v:stroke dashstyle="solid"/>
                </v:line>
                <v:line style="position:absolute" from="6307,-35" to="10711,-35" stroked="true" strokeweight=".761813pt" strokecolor="#000000">
                  <v:stroke dashstyle="solid"/>
                </v:line>
                <v:shape style="position:absolute;left:1075;top:-28;width:9754;height:7623" id="docshape15" coordorigin="1075,-27" coordsize="9754,7623" path="m1085,-27l1075,-27,1075,-18,1075,232,1075,462,1075,693,1075,923,1075,1153,1075,1384,1075,1614,1075,1845,1075,2075,1075,2305,1075,2536,1075,2761,1075,2992,1075,3222,1075,3453,1075,3683,1075,3913,1075,4144,1075,4374,1075,4605,1075,4835,1075,5065,1075,5296,1075,5521,1075,5752,1075,5982,1075,5982,1075,6213,1075,6443,1075,6673,1075,6673,1075,6904,1075,7134,1075,7365,1075,7365,1075,7595,1085,7595,1085,7365,1085,7365,1085,7134,1085,6904,1085,6673,1085,6673,1085,6443,1085,6213,1085,5982,1085,5982,1085,5752,1085,5521,1085,5296,1085,5065,1085,4835,1085,4605,1085,4374,1085,4144,1085,3913,1085,3683,1085,3453,1085,3222,1085,2992,1085,2761,1085,2536,1085,2305,1085,2075,1085,1845,1085,1614,1085,1384,1085,1153,1085,923,1085,693,1085,462,1085,232,1085,-18,1085,-27xm10829,-27l10819,-27,1085,-27,1085,-18,10819,-18,10819,232,10819,462,10819,693,10819,923,10819,1153,10819,1384,10819,1614,10819,1845,10819,2075,10819,2305,10819,2536,10819,2761,10819,2992,10819,3222,10819,3453,10819,3683,10819,3913,10819,4144,10819,4374,10819,4605,10819,4835,10819,5065,10819,5296,10819,5521,10819,5752,10819,5982,10819,5982,10819,6213,10819,6443,10819,6673,10819,6673,10819,6904,10819,7134,10819,7365,10819,7365,10819,7595,10829,7595,10829,7365,10829,7365,10829,7134,10829,6904,10829,6673,10829,6673,10829,6443,10829,6213,10829,5982,10829,5982,10829,5752,10829,5521,10829,5296,10829,5065,10829,4835,10829,4605,10829,4374,10829,4144,10829,3913,10829,3683,10829,3453,10829,3222,10829,2992,10829,2761,10829,2536,10829,2305,10829,2075,10829,1845,10829,1614,10829,1384,10829,1153,10829,923,10829,693,10829,462,10829,232,10829,-18,10829,-27xe" filled="true" fillcolor="#000000" stroked="false">
                  <v:path arrowok="t"/>
                  <v:fill type="solid"/>
                </v:shape>
                <v:shape style="position:absolute;left:1075;top:7364;width:9754;height:917" id="docshape16" coordorigin="1075,7365" coordsize="9754,917" path="m1085,7595l1075,7595,1075,7825,1075,7825,1075,8051,1075,8281,1085,8281,1085,8051,1085,7825,1085,7825,1085,7595xm10829,7365l10819,7365,10819,7595,10819,7825,10819,7825,10819,8051,10819,8281,10829,8281,10829,8051,10829,7825,10829,7825,10829,7595,10829,736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</w:rPr>
        <w:t>INDICAZIONI</w:t>
      </w:r>
      <w:r>
        <w:rPr>
          <w:i/>
          <w:spacing w:val="-7"/>
        </w:rPr>
        <w:t> </w:t>
      </w:r>
      <w:r>
        <w:rPr>
          <w:i/>
        </w:rPr>
        <w:t>PER</w:t>
      </w:r>
      <w:r>
        <w:rPr>
          <w:i/>
          <w:spacing w:val="-7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COMPILAZIONE</w:t>
      </w:r>
      <w:r>
        <w:rPr>
          <w:i/>
          <w:spacing w:val="-7"/>
        </w:rPr>
        <w:t> </w:t>
      </w:r>
      <w:r>
        <w:rPr>
          <w:i/>
        </w:rPr>
        <w:t>DEL</w:t>
      </w:r>
      <w:r>
        <w:rPr>
          <w:i/>
          <w:spacing w:val="-7"/>
        </w:rPr>
        <w:t> </w:t>
      </w:r>
      <w:r>
        <w:rPr>
          <w:i/>
        </w:rPr>
        <w:t>PIANO</w:t>
      </w:r>
      <w:r>
        <w:rPr>
          <w:i/>
          <w:spacing w:val="-7"/>
        </w:rPr>
        <w:t> </w:t>
      </w:r>
      <w:r>
        <w:rPr>
          <w:i/>
          <w:spacing w:val="-2"/>
        </w:rPr>
        <w:t>FINANZIARIO:</w:t>
      </w:r>
    </w:p>
    <w:p>
      <w:pPr>
        <w:pStyle w:val="BodyText"/>
        <w:rPr>
          <w:b/>
          <w:i/>
        </w:rPr>
      </w:pPr>
    </w:p>
    <w:p>
      <w:pPr>
        <w:pStyle w:val="BodyText"/>
        <w:ind w:left="282" w:right="140"/>
        <w:jc w:val="both"/>
      </w:pPr>
      <w:r>
        <w:rPr>
          <w:i/>
        </w:rPr>
        <w:t>Indicare, tra le </w:t>
      </w:r>
      <w:r>
        <w:rPr>
          <w:b/>
          <w:i/>
          <w:u w:val="single"/>
        </w:rPr>
        <w:t>ENTRATE</w:t>
      </w:r>
      <w:r>
        <w:rPr>
          <w:i/>
          <w:u w:val="none"/>
        </w:rPr>
        <w:t>, eventuali</w:t>
      </w:r>
      <w:r>
        <w:rPr>
          <w:i/>
          <w:spacing w:val="40"/>
          <w:u w:val="none"/>
        </w:rPr>
        <w:t> </w:t>
      </w:r>
      <w:r>
        <w:rPr>
          <w:i/>
          <w:u w:val="none"/>
        </w:rPr>
        <w:t>contributi richiesti ad altri enti pubblici o altri proventi per sponsor o</w:t>
      </w:r>
      <w:r>
        <w:rPr>
          <w:u w:val="none"/>
        </w:rPr>
        <w:t> compartecipazione di privati, specificandone la provenienza, nonché eventuali altri proventi attesi ed ogni altra fonte di finanziamento (biglietti di ingresso, quote di iscrizione/partecipazione,</w:t>
      </w:r>
      <w:r>
        <w:rPr>
          <w:spacing w:val="72"/>
          <w:u w:val="none"/>
        </w:rPr>
        <w:t> </w:t>
      </w:r>
      <w:r>
        <w:rPr>
          <w:u w:val="none"/>
        </w:rPr>
        <w:t>vendita di beni e servizi</w:t>
      </w:r>
    </w:p>
    <w:p>
      <w:pPr>
        <w:pStyle w:val="Heading3"/>
        <w:spacing w:before="2"/>
        <w:ind w:right="139"/>
      </w:pPr>
      <w:r>
        <w:rPr>
          <w:b w:val="0"/>
          <w:i/>
        </w:rPr>
        <w:t>…). </w:t>
      </w:r>
      <w:r>
        <w:rPr>
          <w:i/>
          <w:u w:val="single"/>
        </w:rPr>
        <w:t>Nel caso non siano previste altre entrate</w:t>
      </w:r>
      <w:r>
        <w:rPr>
          <w:i/>
          <w:u w:val="none"/>
        </w:rPr>
        <w:t>, oltre all’eventuale contributo camerale, </w:t>
      </w:r>
      <w:r>
        <w:rPr>
          <w:i/>
          <w:u w:val="single"/>
        </w:rPr>
        <w:t>indicarlo</w:t>
      </w:r>
      <w:r>
        <w:rPr>
          <w:u w:val="none"/>
        </w:rPr>
        <w:t> </w:t>
      </w:r>
      <w:r>
        <w:rPr>
          <w:spacing w:val="-2"/>
          <w:u w:val="single"/>
        </w:rPr>
        <w:t>espressamente.</w:t>
      </w:r>
    </w:p>
    <w:p>
      <w:pPr>
        <w:pStyle w:val="BodyText"/>
        <w:spacing w:before="1"/>
        <w:ind w:left="282" w:right="139"/>
        <w:jc w:val="both"/>
      </w:pPr>
      <w:r>
        <w:rPr>
          <w:i/>
        </w:rPr>
        <w:t>Le </w:t>
      </w:r>
      <w:r>
        <w:rPr>
          <w:b/>
          <w:i/>
          <w:u w:val="single"/>
        </w:rPr>
        <w:t>SPESE </w:t>
      </w:r>
      <w:r>
        <w:rPr>
          <w:i/>
          <w:u w:val="none"/>
        </w:rPr>
        <w:t>vanno elencate in maniera puntuale e analitica. Non possono essere indicate spese non</w:t>
      </w:r>
      <w:r>
        <w:rPr>
          <w:u w:val="none"/>
        </w:rPr>
        <w:t> ammissibili ai sensi del regolamento camerale. Le spese vanno indicate al lordo dell’IVA se indetraibile, mentre</w:t>
      </w:r>
      <w:r>
        <w:rPr>
          <w:spacing w:val="-3"/>
          <w:u w:val="none"/>
        </w:rPr>
        <w:t> </w:t>
      </w:r>
      <w:r>
        <w:rPr>
          <w:u w:val="none"/>
        </w:rPr>
        <w:t>vanno</w:t>
      </w:r>
      <w:r>
        <w:rPr>
          <w:spacing w:val="-3"/>
          <w:u w:val="none"/>
        </w:rPr>
        <w:t> </w:t>
      </w:r>
      <w:r>
        <w:rPr>
          <w:u w:val="none"/>
        </w:rPr>
        <w:t>indicate</w:t>
      </w:r>
      <w:r>
        <w:rPr>
          <w:spacing w:val="-2"/>
          <w:u w:val="none"/>
        </w:rPr>
        <w:t> </w:t>
      </w:r>
      <w:r>
        <w:rPr>
          <w:u w:val="none"/>
        </w:rPr>
        <w:t>al</w:t>
      </w:r>
      <w:r>
        <w:rPr>
          <w:spacing w:val="-2"/>
          <w:u w:val="none"/>
        </w:rPr>
        <w:t> </w:t>
      </w:r>
      <w:r>
        <w:rPr>
          <w:u w:val="none"/>
        </w:rPr>
        <w:t>netto</w:t>
      </w:r>
      <w:r>
        <w:rPr>
          <w:spacing w:val="-2"/>
          <w:u w:val="none"/>
        </w:rPr>
        <w:t> </w:t>
      </w:r>
      <w:r>
        <w:rPr>
          <w:u w:val="none"/>
        </w:rPr>
        <w:t>dell’IVA</w:t>
      </w:r>
      <w:r>
        <w:rPr>
          <w:spacing w:val="-2"/>
          <w:u w:val="none"/>
        </w:rPr>
        <w:t> </w:t>
      </w:r>
      <w:r>
        <w:rPr>
          <w:u w:val="none"/>
        </w:rPr>
        <w:t>se</w:t>
      </w:r>
      <w:r>
        <w:rPr>
          <w:spacing w:val="-2"/>
          <w:u w:val="none"/>
        </w:rPr>
        <w:t> </w:t>
      </w:r>
      <w:r>
        <w:rPr>
          <w:u w:val="none"/>
        </w:rPr>
        <w:t>detraibile. </w:t>
      </w:r>
      <w:r>
        <w:rPr>
          <w:u w:val="single"/>
        </w:rPr>
        <w:t>Specificare</w:t>
      </w:r>
      <w:r>
        <w:rPr>
          <w:spacing w:val="-2"/>
          <w:u w:val="single"/>
        </w:rPr>
        <w:t> </w:t>
      </w:r>
      <w:r>
        <w:rPr>
          <w:u w:val="single"/>
        </w:rPr>
        <w:t>se</w:t>
      </w:r>
      <w:r>
        <w:rPr>
          <w:spacing w:val="-2"/>
          <w:u w:val="single"/>
        </w:rPr>
        <w:t> </w:t>
      </w:r>
      <w:r>
        <w:rPr>
          <w:u w:val="single"/>
        </w:rPr>
        <w:t>gli</w:t>
      </w:r>
      <w:r>
        <w:rPr>
          <w:spacing w:val="-2"/>
          <w:u w:val="single"/>
        </w:rPr>
        <w:t> </w:t>
      </w:r>
      <w:r>
        <w:rPr>
          <w:u w:val="single"/>
        </w:rPr>
        <w:t>importi</w:t>
      </w:r>
      <w:r>
        <w:rPr>
          <w:spacing w:val="-2"/>
          <w:u w:val="single"/>
        </w:rPr>
        <w:t> </w:t>
      </w:r>
      <w:r>
        <w:rPr>
          <w:u w:val="single"/>
        </w:rPr>
        <w:t>sono</w:t>
      </w:r>
      <w:r>
        <w:rPr>
          <w:spacing w:val="-2"/>
          <w:u w:val="single"/>
        </w:rPr>
        <w:t> </w:t>
      </w:r>
      <w:r>
        <w:rPr>
          <w:u w:val="single"/>
        </w:rPr>
        <w:t>indicati</w:t>
      </w:r>
      <w:r>
        <w:rPr>
          <w:spacing w:val="-2"/>
          <w:u w:val="single"/>
        </w:rPr>
        <w:t> </w:t>
      </w:r>
      <w:r>
        <w:rPr>
          <w:u w:val="single"/>
        </w:rPr>
        <w:t>con</w:t>
      </w:r>
      <w:r>
        <w:rPr>
          <w:spacing w:val="-2"/>
          <w:u w:val="single"/>
        </w:rPr>
        <w:t> </w:t>
      </w:r>
      <w:r>
        <w:rPr>
          <w:u w:val="single"/>
        </w:rPr>
        <w:t>IVA</w:t>
      </w:r>
      <w:r>
        <w:rPr>
          <w:spacing w:val="-2"/>
          <w:u w:val="single"/>
        </w:rPr>
        <w:t> </w:t>
      </w:r>
      <w:r>
        <w:rPr>
          <w:u w:val="single"/>
        </w:rPr>
        <w:t>al</w:t>
      </w:r>
      <w:r>
        <w:rPr>
          <w:spacing w:val="-2"/>
          <w:u w:val="single"/>
        </w:rPr>
        <w:t> </w:t>
      </w:r>
      <w:r>
        <w:rPr>
          <w:u w:val="single"/>
        </w:rPr>
        <w:t>lordo</w:t>
      </w:r>
      <w:r>
        <w:rPr>
          <w:spacing w:val="-2"/>
          <w:u w:val="single"/>
        </w:rPr>
        <w:t> </w:t>
      </w:r>
      <w:r>
        <w:rPr>
          <w:u w:val="single"/>
        </w:rPr>
        <w:t>o</w:t>
      </w:r>
      <w:r>
        <w:rPr>
          <w:u w:val="none"/>
        </w:rPr>
        <w:t> </w:t>
      </w:r>
      <w:r>
        <w:rPr>
          <w:u w:val="single"/>
        </w:rPr>
        <w:t>al netto.</w:t>
      </w:r>
    </w:p>
    <w:p>
      <w:pPr>
        <w:pStyle w:val="BodyText"/>
        <w:spacing w:line="227" w:lineRule="exact"/>
        <w:ind w:left="282"/>
        <w:jc w:val="both"/>
        <w:rPr>
          <w:i/>
        </w:rPr>
      </w:pPr>
      <w:r>
        <w:rPr>
          <w:i/>
        </w:rPr>
        <w:t>Qualora</w:t>
      </w:r>
      <w:r>
        <w:rPr>
          <w:i/>
          <w:spacing w:val="-6"/>
        </w:rPr>
        <w:t> </w:t>
      </w:r>
      <w:r>
        <w:rPr>
          <w:i/>
        </w:rPr>
        <w:t>si</w:t>
      </w:r>
      <w:r>
        <w:rPr>
          <w:i/>
          <w:spacing w:val="-5"/>
        </w:rPr>
        <w:t> </w:t>
      </w:r>
      <w:r>
        <w:rPr>
          <w:i/>
        </w:rPr>
        <w:t>intendano</w:t>
      </w:r>
      <w:r>
        <w:rPr>
          <w:i/>
          <w:spacing w:val="-6"/>
        </w:rPr>
        <w:t> </w:t>
      </w:r>
      <w:r>
        <w:rPr>
          <w:i/>
        </w:rPr>
        <w:t>inserire</w:t>
      </w:r>
      <w:r>
        <w:rPr>
          <w:i/>
          <w:spacing w:val="-5"/>
        </w:rPr>
        <w:t> </w:t>
      </w:r>
      <w:r>
        <w:rPr>
          <w:i/>
        </w:rPr>
        <w:t>nel</w:t>
      </w:r>
      <w:r>
        <w:rPr>
          <w:i/>
          <w:spacing w:val="-6"/>
        </w:rPr>
        <w:t> </w:t>
      </w:r>
      <w:r>
        <w:rPr>
          <w:i/>
        </w:rPr>
        <w:t>piano</w:t>
      </w:r>
      <w:r>
        <w:rPr>
          <w:i/>
          <w:spacing w:val="-5"/>
        </w:rPr>
        <w:t> </w:t>
      </w:r>
      <w:r>
        <w:rPr>
          <w:i/>
        </w:rPr>
        <w:t>finanziario</w:t>
      </w:r>
      <w:r>
        <w:rPr>
          <w:i/>
          <w:spacing w:val="-6"/>
        </w:rPr>
        <w:t> </w:t>
      </w:r>
      <w:r>
        <w:rPr>
          <w:i/>
        </w:rPr>
        <w:t>spese</w:t>
      </w:r>
      <w:r>
        <w:rPr>
          <w:i/>
          <w:spacing w:val="-5"/>
        </w:rPr>
        <w:t> </w:t>
      </w:r>
      <w:r>
        <w:rPr>
          <w:i/>
        </w:rPr>
        <w:t>del</w:t>
      </w:r>
      <w:r>
        <w:rPr>
          <w:i/>
          <w:spacing w:val="-6"/>
        </w:rPr>
        <w:t> </w:t>
      </w:r>
      <w:r>
        <w:rPr>
          <w:i/>
        </w:rPr>
        <w:t>personale</w:t>
      </w:r>
      <w:r>
        <w:rPr>
          <w:i/>
          <w:spacing w:val="-5"/>
        </w:rPr>
        <w:t> </w:t>
      </w:r>
      <w:r>
        <w:rPr>
          <w:i/>
        </w:rPr>
        <w:t>si</w:t>
      </w:r>
      <w:r>
        <w:rPr>
          <w:i/>
          <w:spacing w:val="-6"/>
        </w:rPr>
        <w:t> </w:t>
      </w:r>
      <w:r>
        <w:rPr>
          <w:i/>
        </w:rPr>
        <w:t>tenga</w:t>
      </w:r>
      <w:r>
        <w:rPr>
          <w:i/>
          <w:spacing w:val="-5"/>
        </w:rPr>
        <w:t> </w:t>
      </w:r>
      <w:r>
        <w:rPr>
          <w:i/>
        </w:rPr>
        <w:t>conto</w:t>
      </w:r>
      <w:r>
        <w:rPr>
          <w:i/>
          <w:spacing w:val="-6"/>
        </w:rPr>
        <w:t> </w:t>
      </w:r>
      <w:r>
        <w:rPr>
          <w:i/>
        </w:rPr>
        <w:t>di</w:t>
      </w:r>
      <w:r>
        <w:rPr>
          <w:i/>
          <w:spacing w:val="-5"/>
        </w:rPr>
        <w:t> </w:t>
      </w:r>
      <w:r>
        <w:rPr>
          <w:i/>
        </w:rPr>
        <w:t>quanto</w:t>
      </w:r>
      <w:r>
        <w:rPr>
          <w:i/>
          <w:spacing w:val="-5"/>
        </w:rPr>
        <w:t> </w:t>
      </w:r>
      <w:r>
        <w:rPr>
          <w:i/>
          <w:spacing w:val="-2"/>
        </w:rPr>
        <w:t>segue:</w:t>
      </w:r>
    </w:p>
    <w:p>
      <w:pPr>
        <w:pStyle w:val="Heading3"/>
        <w:rPr>
          <w:i/>
        </w:rPr>
      </w:pPr>
      <w:r>
        <w:rPr>
          <w:i/>
          <w:u w:val="single"/>
        </w:rPr>
        <w:t>Spese</w:t>
      </w:r>
      <w:r>
        <w:rPr>
          <w:i/>
          <w:spacing w:val="-4"/>
          <w:u w:val="single"/>
        </w:rPr>
        <w:t> </w:t>
      </w:r>
      <w:r>
        <w:rPr>
          <w:i/>
          <w:u w:val="single"/>
        </w:rPr>
        <w:t>del</w:t>
      </w:r>
      <w:r>
        <w:rPr>
          <w:i/>
          <w:spacing w:val="-4"/>
          <w:u w:val="single"/>
        </w:rPr>
        <w:t> </w:t>
      </w:r>
      <w:r>
        <w:rPr>
          <w:i/>
          <w:spacing w:val="-2"/>
          <w:u w:val="single"/>
        </w:rPr>
        <w:t>personale:</w:t>
      </w:r>
    </w:p>
    <w:p>
      <w:pPr>
        <w:pStyle w:val="BodyText"/>
        <w:ind w:left="282" w:right="140"/>
        <w:jc w:val="both"/>
      </w:pPr>
      <w:r>
        <w:rPr>
          <w:i/>
        </w:rPr>
        <w:t>L'articolo 5 del bando dichiara ammissibili a contributo, oltre che le spese e i costi per l'acquisizione di beni e</w:t>
      </w:r>
      <w:r>
        <w:rPr/>
        <w:t> servizi da fornitori e comprovabili mediante idonei giustificativi di spesa (fatture quietanzate e affini), anche "le spese del personale del soggetto beneficiario che</w:t>
      </w:r>
      <w:r>
        <w:rPr>
          <w:spacing w:val="-4"/>
        </w:rPr>
        <w:t> </w:t>
      </w:r>
      <w:r>
        <w:rPr/>
        <w:t>abbia partecipato alla realizzazione</w:t>
      </w:r>
      <w:r>
        <w:rPr>
          <w:spacing w:val="40"/>
        </w:rPr>
        <w:t> </w:t>
      </w:r>
      <w:r>
        <w:rPr/>
        <w:t>dell’iniziativa </w:t>
      </w:r>
      <w:r>
        <w:rPr>
          <w:b/>
          <w:i/>
          <w:u w:val="single"/>
        </w:rPr>
        <w:t>fino</w:t>
      </w:r>
      <w:r>
        <w:rPr>
          <w:b/>
          <w:u w:val="none"/>
        </w:rPr>
        <w:t> </w:t>
      </w:r>
      <w:r>
        <w:rPr>
          <w:b/>
          <w:u w:val="single"/>
        </w:rPr>
        <w:t>ad un massimo del 40% della spesa complessiva</w:t>
      </w:r>
      <w:r>
        <w:rPr>
          <w:b/>
          <w:u w:val="none"/>
        </w:rPr>
        <w:t> </w:t>
      </w:r>
      <w:r>
        <w:rPr>
          <w:i/>
          <w:u w:val="none"/>
        </w:rPr>
        <w:t>documentata ed ammissibile</w:t>
      </w:r>
      <w:r>
        <w:rPr>
          <w:i/>
          <w:spacing w:val="40"/>
          <w:u w:val="none"/>
        </w:rPr>
        <w:t> </w:t>
      </w:r>
      <w:r>
        <w:rPr>
          <w:i/>
          <w:u w:val="none"/>
        </w:rPr>
        <w:t>(comprese le medesime</w:t>
      </w:r>
      <w:r>
        <w:rPr>
          <w:u w:val="none"/>
        </w:rPr>
        <w:t> spese del personale); purché attestate con apposita dichiarazione sostitutiva di notorietà sottoscritta dal legale rappresentante del beneficiario.".</w:t>
      </w:r>
    </w:p>
    <w:p>
      <w:pPr>
        <w:pStyle w:val="BodyText"/>
        <w:spacing w:before="3"/>
        <w:ind w:left="282" w:right="140"/>
        <w:jc w:val="both"/>
      </w:pPr>
      <w:r>
        <w:rPr>
          <w:i/>
        </w:rPr>
        <w:t>Ai fini della progettazione (nonché della rendicontazione) la percentuale del 40% va, pertanto, applicata</w:t>
      </w:r>
      <w:r>
        <w:rPr/>
        <w:t> all'importo complessivo del budget di ciascuna iniziativa (comprensivo quindi delle stesse spese del personale) e non più, come originariamente previsto, al totale delle spese per acquisizione di beni e servizi da fornitori (cosiddette "spese vive").</w:t>
      </w:r>
    </w:p>
    <w:p>
      <w:pPr>
        <w:pStyle w:val="Heading3"/>
        <w:spacing w:line="227" w:lineRule="exact"/>
        <w:rPr>
          <w:i/>
        </w:rPr>
      </w:pPr>
      <w:r>
        <w:rPr>
          <w:i/>
        </w:rPr>
        <w:t>Spese</w:t>
      </w:r>
      <w:r>
        <w:rPr>
          <w:i/>
          <w:spacing w:val="-7"/>
        </w:rPr>
        <w:t> </w:t>
      </w:r>
      <w:r>
        <w:rPr>
          <w:i/>
        </w:rPr>
        <w:t>del</w:t>
      </w:r>
      <w:r>
        <w:rPr>
          <w:i/>
          <w:spacing w:val="-5"/>
        </w:rPr>
        <w:t> </w:t>
      </w:r>
      <w:r>
        <w:rPr>
          <w:i/>
        </w:rPr>
        <w:t>personale:</w:t>
      </w:r>
      <w:r>
        <w:rPr>
          <w:i/>
          <w:spacing w:val="-5"/>
        </w:rPr>
        <w:t> </w:t>
      </w:r>
      <w:r>
        <w:rPr>
          <w:i/>
        </w:rPr>
        <w:t>modalità</w:t>
      </w:r>
      <w:r>
        <w:rPr>
          <w:i/>
          <w:spacing w:val="-6"/>
        </w:rPr>
        <w:t> </w:t>
      </w:r>
      <w:r>
        <w:rPr>
          <w:i/>
        </w:rPr>
        <w:t>di</w:t>
      </w:r>
      <w:r>
        <w:rPr>
          <w:i/>
          <w:spacing w:val="-6"/>
        </w:rPr>
        <w:t> </w:t>
      </w:r>
      <w:r>
        <w:rPr>
          <w:i/>
        </w:rPr>
        <w:t>rendicontazione</w:t>
      </w:r>
      <w:r>
        <w:rPr>
          <w:i/>
          <w:spacing w:val="-6"/>
        </w:rPr>
        <w:t> </w:t>
      </w:r>
      <w:r>
        <w:rPr>
          <w:i/>
        </w:rPr>
        <w:t>e</w:t>
      </w:r>
      <w:r>
        <w:rPr>
          <w:i/>
          <w:spacing w:val="-6"/>
        </w:rPr>
        <w:t> </w:t>
      </w:r>
      <w:r>
        <w:rPr>
          <w:i/>
        </w:rPr>
        <w:t>come</w:t>
      </w:r>
      <w:r>
        <w:rPr>
          <w:i/>
          <w:spacing w:val="-6"/>
        </w:rPr>
        <w:t> </w:t>
      </w:r>
      <w:r>
        <w:rPr>
          <w:i/>
        </w:rPr>
        <w:t>tenerne</w:t>
      </w:r>
      <w:r>
        <w:rPr>
          <w:i/>
          <w:spacing w:val="-6"/>
        </w:rPr>
        <w:t> </w:t>
      </w:r>
      <w:r>
        <w:rPr>
          <w:i/>
        </w:rPr>
        <w:t>conto</w:t>
      </w:r>
      <w:r>
        <w:rPr>
          <w:i/>
          <w:spacing w:val="-6"/>
        </w:rPr>
        <w:t> </w:t>
      </w:r>
      <w:r>
        <w:rPr>
          <w:i/>
        </w:rPr>
        <w:t>in</w:t>
      </w:r>
      <w:r>
        <w:rPr>
          <w:i/>
          <w:spacing w:val="-5"/>
        </w:rPr>
        <w:t> </w:t>
      </w:r>
      <w:r>
        <w:rPr>
          <w:i/>
        </w:rPr>
        <w:t>fase</w:t>
      </w:r>
      <w:r>
        <w:rPr>
          <w:i/>
          <w:spacing w:val="-6"/>
        </w:rPr>
        <w:t> </w:t>
      </w:r>
      <w:r>
        <w:rPr>
          <w:i/>
        </w:rPr>
        <w:t>di</w:t>
      </w:r>
      <w:r>
        <w:rPr>
          <w:i/>
          <w:spacing w:val="-5"/>
        </w:rPr>
        <w:t> </w:t>
      </w:r>
      <w:r>
        <w:rPr>
          <w:i/>
          <w:spacing w:val="-2"/>
        </w:rPr>
        <w:t>progettazione:</w:t>
      </w:r>
    </w:p>
    <w:p>
      <w:pPr>
        <w:pStyle w:val="BodyText"/>
        <w:ind w:left="282" w:right="140"/>
        <w:jc w:val="both"/>
      </w:pPr>
      <w:r>
        <w:rPr>
          <w:i/>
        </w:rPr>
        <w:t>Le spese del personale del soggetto beneficiario che abbia partecipato alla realizzazione dell’iniziativa</w:t>
      </w:r>
      <w:r>
        <w:rPr/>
        <w:t> dovranno, in fase di rendicontazione, essere attestate con apposita dichiarazione sostitutiva di notorietà sottoscritta dal legale rappresentante del beneficiario. Tale dichiarazione dovrà indicare le unità di personale dipendente del soggetto beneficiario/attuatore effettivamente impiegate nelle attività progettuali (specificamente individuate con le relative generalità), le giornate uomo impiegate da ciascuno di essi (giornate intere o mezza) ed il costo complessivo medio gravante sull’organizzazione per ciascuna giornata uomo (allegando idonea documentazione in grado di attestare il costo effettivo sostenuto per ogni unità di personale) .</w:t>
      </w:r>
    </w:p>
    <w:p>
      <w:pPr>
        <w:pStyle w:val="BodyText"/>
        <w:spacing w:line="237" w:lineRule="auto" w:before="6"/>
        <w:ind w:left="282" w:right="140"/>
        <w:jc w:val="both"/>
      </w:pPr>
      <w:r>
        <w:rPr>
          <w:i/>
        </w:rPr>
        <w:t>Di tutto ciò si dovrà tenere adeguatamente conto in fase di predisposizione delle proposte: in particolare, ai</w:t>
      </w:r>
      <w:r>
        <w:rPr/>
        <w:t> fini della compilazione della scheda progettuale e della preventivazione delle spese del personale da imputare al progetto, si dovranno ipotizzare indicativamente (non in maniera vincolante, ma sulla base di valutazioni</w:t>
      </w:r>
      <w:r>
        <w:rPr>
          <w:spacing w:val="33"/>
        </w:rPr>
        <w:t> </w:t>
      </w:r>
      <w:r>
        <w:rPr/>
        <w:t>fondate</w:t>
      </w:r>
      <w:r>
        <w:rPr>
          <w:spacing w:val="33"/>
        </w:rPr>
        <w:t> </w:t>
      </w:r>
      <w:r>
        <w:rPr/>
        <w:t>e</w:t>
      </w:r>
      <w:r>
        <w:rPr>
          <w:spacing w:val="32"/>
        </w:rPr>
        <w:t> </w:t>
      </w:r>
      <w:r>
        <w:rPr/>
        <w:t>coerenti</w:t>
      </w:r>
      <w:r>
        <w:rPr>
          <w:spacing w:val="33"/>
        </w:rPr>
        <w:t> </w:t>
      </w:r>
      <w:r>
        <w:rPr/>
        <w:t>con</w:t>
      </w:r>
      <w:r>
        <w:rPr>
          <w:spacing w:val="32"/>
        </w:rPr>
        <w:t> </w:t>
      </w:r>
      <w:r>
        <w:rPr/>
        <w:t>contenuti</w:t>
      </w:r>
      <w:r>
        <w:rPr>
          <w:spacing w:val="33"/>
        </w:rPr>
        <w:t> </w:t>
      </w:r>
      <w:r>
        <w:rPr/>
        <w:t>e</w:t>
      </w:r>
      <w:r>
        <w:rPr>
          <w:spacing w:val="32"/>
        </w:rPr>
        <w:t> </w:t>
      </w:r>
      <w:r>
        <w:rPr/>
        <w:t>durata</w:t>
      </w:r>
      <w:r>
        <w:rPr>
          <w:spacing w:val="33"/>
        </w:rPr>
        <w:t> </w:t>
      </w:r>
      <w:r>
        <w:rPr/>
        <w:t>delle</w:t>
      </w:r>
      <w:r>
        <w:rPr>
          <w:spacing w:val="32"/>
        </w:rPr>
        <w:t> </w:t>
      </w:r>
      <w:r>
        <w:rPr/>
        <w:t>attività</w:t>
      </w:r>
      <w:r>
        <w:rPr>
          <w:spacing w:val="33"/>
        </w:rPr>
        <w:t> </w:t>
      </w:r>
      <w:r>
        <w:rPr/>
        <w:t>programmate)</w:t>
      </w:r>
      <w:r>
        <w:rPr>
          <w:spacing w:val="33"/>
        </w:rPr>
        <w:t> </w:t>
      </w:r>
      <w:r>
        <w:rPr/>
        <w:t>il</w:t>
      </w:r>
      <w:r>
        <w:rPr>
          <w:spacing w:val="32"/>
        </w:rPr>
        <w:t> </w:t>
      </w:r>
      <w:r>
        <w:rPr/>
        <w:t>numero</w:t>
      </w:r>
      <w:r>
        <w:rPr>
          <w:spacing w:val="33"/>
        </w:rPr>
        <w:t> </w:t>
      </w:r>
      <w:r>
        <w:rPr/>
        <w:t>delle</w:t>
      </w:r>
      <w:r>
        <w:rPr>
          <w:spacing w:val="32"/>
        </w:rPr>
        <w:t> </w:t>
      </w:r>
      <w:r>
        <w:rPr/>
        <w:t>unità</w:t>
      </w:r>
      <w:r>
        <w:rPr>
          <w:spacing w:val="33"/>
        </w:rPr>
        <w:t> </w:t>
      </w:r>
      <w:r>
        <w:rPr/>
        <w:t>di</w:t>
      </w:r>
    </w:p>
    <w:p>
      <w:pPr>
        <w:pStyle w:val="BodyText"/>
        <w:rPr>
          <w:i/>
        </w:rPr>
      </w:pPr>
    </w:p>
    <w:p>
      <w:pPr>
        <w:pStyle w:val="BodyText"/>
        <w:spacing w:before="82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719327</wp:posOffset>
                </wp:positionH>
                <wp:positionV relativeFrom="paragraph">
                  <wp:posOffset>213436</wp:posOffset>
                </wp:positionV>
                <wp:extent cx="1828800" cy="635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6.805994pt;width:144pt;height:.48pt;mso-position-horizontal-relative:page;mso-position-vertical-relative:paragraph;z-index:-1572300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52"/>
        <w:ind w:left="282" w:right="0" w:firstLine="0"/>
        <w:jc w:val="left"/>
        <w:rPr>
          <w:rFonts w:ascii="Times New Roman"/>
          <w:sz w:val="16"/>
        </w:rPr>
      </w:pPr>
      <w:r>
        <w:rPr>
          <w:rFonts w:ascii="Times New Roman"/>
          <w:spacing w:val="-10"/>
          <w:sz w:val="16"/>
        </w:rPr>
        <w:t>1</w:t>
      </w:r>
    </w:p>
    <w:p>
      <w:pPr>
        <w:spacing w:before="108"/>
        <w:ind w:left="325" w:right="0" w:firstLine="0"/>
        <w:jc w:val="left"/>
        <w:rPr>
          <w:sz w:val="16"/>
        </w:rPr>
      </w:pPr>
      <w:r>
        <w:rPr>
          <w:sz w:val="16"/>
        </w:rPr>
        <w:t>L’istanza</w:t>
      </w:r>
      <w:r>
        <w:rPr>
          <w:spacing w:val="-4"/>
          <w:sz w:val="16"/>
        </w:rPr>
        <w:t> </w:t>
      </w:r>
      <w:r>
        <w:rPr>
          <w:sz w:val="16"/>
        </w:rPr>
        <w:t>deve</w:t>
      </w:r>
      <w:r>
        <w:rPr>
          <w:spacing w:val="-4"/>
          <w:sz w:val="16"/>
        </w:rPr>
        <w:t> </w:t>
      </w:r>
      <w:r>
        <w:rPr>
          <w:sz w:val="16"/>
        </w:rPr>
        <w:t>essere</w:t>
      </w:r>
      <w:r>
        <w:rPr>
          <w:spacing w:val="-4"/>
          <w:sz w:val="16"/>
        </w:rPr>
        <w:t> </w:t>
      </w:r>
      <w:r>
        <w:rPr>
          <w:sz w:val="16"/>
        </w:rPr>
        <w:t>sottoscritta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firma</w:t>
      </w:r>
      <w:r>
        <w:rPr>
          <w:spacing w:val="-4"/>
          <w:sz w:val="16"/>
        </w:rPr>
        <w:t> </w:t>
      </w:r>
      <w:r>
        <w:rPr>
          <w:sz w:val="16"/>
        </w:rPr>
        <w:t>digitale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inviata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via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telematica.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863" w:top="1660" w:bottom="1060" w:left="850" w:right="992"/>
        </w:sectPr>
      </w:pPr>
    </w:p>
    <w:p>
      <w:pPr>
        <w:spacing w:line="240" w:lineRule="auto"/>
        <w:ind w:left="22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93790" cy="1917700"/>
                <wp:effectExtent l="0" t="0" r="0" b="635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193790" cy="1917700"/>
                          <a:chExt cx="6193790" cy="19177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193790" cy="191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3790" h="19177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292608"/>
                                </a:lnTo>
                                <a:lnTo>
                                  <a:pt x="0" y="1917192"/>
                                </a:lnTo>
                                <a:lnTo>
                                  <a:pt x="6083" y="1917192"/>
                                </a:lnTo>
                                <a:lnTo>
                                  <a:pt x="6083" y="14630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93790" h="1917700">
                                <a:moveTo>
                                  <a:pt x="6193536" y="0"/>
                                </a:moveTo>
                                <a:lnTo>
                                  <a:pt x="6187440" y="0"/>
                                </a:lnTo>
                                <a:lnTo>
                                  <a:pt x="6187440" y="146304"/>
                                </a:lnTo>
                                <a:lnTo>
                                  <a:pt x="6187440" y="292608"/>
                                </a:lnTo>
                                <a:lnTo>
                                  <a:pt x="6187440" y="1911096"/>
                                </a:lnTo>
                                <a:lnTo>
                                  <a:pt x="6096" y="1911096"/>
                                </a:lnTo>
                                <a:lnTo>
                                  <a:pt x="6096" y="1917192"/>
                                </a:lnTo>
                                <a:lnTo>
                                  <a:pt x="6187440" y="1917192"/>
                                </a:lnTo>
                                <a:lnTo>
                                  <a:pt x="6193536" y="1917192"/>
                                </a:lnTo>
                                <a:lnTo>
                                  <a:pt x="6193536" y="146304"/>
                                </a:lnTo>
                                <a:lnTo>
                                  <a:pt x="6193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095" y="0"/>
                            <a:ext cx="6181725" cy="1911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8" w:right="44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personale da impiegare e le relative giornate uomo (senza produrre ulteriore documentazione, che sarà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 richiesta solo a rendicontazione).</w:t>
                              </w:r>
                            </w:p>
                            <w:p>
                              <w:pPr>
                                <w:spacing w:before="0"/>
                                <w:ind w:left="48" w:right="45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Il costo presunto del personale così indicato sarà considerato ai fini della determinazione del budget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 complessivo dell'iniziativa e, conseguentemente, della misura del contributo concedibile da parte della Camera (posto che la liquidazione del contributo effettivo avverrà solo a seguito dell'esame del rendiconto e sulla base della dichiarazione del legale rappresentante accompagnata dalla documentazione di cui sopra;</w:t>
                              </w:r>
                              <w:r>
                                <w:rPr>
                                  <w:i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e, comunque, mai in misura superiore all'importo originariamente concesso).</w:t>
                              </w:r>
                            </w:p>
                            <w:p>
                              <w:pPr>
                                <w:spacing w:line="235" w:lineRule="auto" w:before="6"/>
                                <w:ind w:left="48" w:right="47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N.B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: Le spese del personale saranno complessivamente riconosciute sino ad una misura massima del 40%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 del budget totale; sia in fase di esame istruttorio delle proposte che in fase di rendicontazione.</w:t>
                              </w:r>
                            </w:p>
                            <w:p>
                              <w:pPr>
                                <w:spacing w:before="1"/>
                                <w:ind w:left="48" w:right="42" w:firstLine="0"/>
                                <w:jc w:val="both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N.B.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: Il personale cui bisogna far riferimento ai fini della preventivazione e della rendicontazione delle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 relative spese è sempre ed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esclusivamente il personale dipendente del soggetto beneficiario /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attuatore del progetto.</w:t>
                              </w:r>
                            </w:p>
                            <w:p>
                              <w:pPr>
                                <w:spacing w:before="2"/>
                                <w:ind w:left="48" w:right="0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N.B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sono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ammesse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spese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forfettarie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7.7pt;height:151pt;mso-position-horizontal-relative:char;mso-position-vertical-relative:line" id="docshapegroup18" coordorigin="0,0" coordsize="9754,3020">
                <v:shape style="position:absolute;left:0;top:0;width:9754;height:3020" id="docshape19" coordorigin="0,0" coordsize="9754,3020" path="m10,0l0,0,0,230,0,461,0,691,0,922,0,1152,0,1382,0,1613,0,1843,0,2069,0,2299,0,2530,0,2760,0,3010,0,3019,10,3019,10,3010,10,2760,10,2530,10,2299,10,2069,10,1843,10,1613,10,1382,10,1152,10,922,10,691,10,461,10,230,10,0xm9754,0l9744,0,9744,230,9744,461,9744,691,9744,922,9744,1152,9744,1382,9744,1613,9744,1843,9744,2069,9744,2299,9744,2530,9744,2760,9744,3010,10,3010,10,3019,9744,3019,9754,3019,9754,3010,9754,2760,9754,2530,9754,2299,9754,2069,9754,1843,9754,1613,9754,1382,9754,1152,9754,922,9754,691,9754,461,9754,230,9754,0xe" filled="true" fillcolor="#000000" stroked="false">
                  <v:path arrowok="t"/>
                  <v:fill type="solid"/>
                </v:shape>
                <v:shape style="position:absolute;left:9;top:0;width:9735;height:3010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48" w:right="44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personale da impiegare e le relative giornate uomo (senza produrre ulteriore documentazione, che sarà</w:t>
                        </w:r>
                        <w:r>
                          <w:rPr>
                            <w:i/>
                            <w:sz w:val="20"/>
                          </w:rPr>
                          <w:t> richiesta solo a rendicontazione).</w:t>
                        </w:r>
                      </w:p>
                      <w:p>
                        <w:pPr>
                          <w:spacing w:before="0"/>
                          <w:ind w:left="48" w:right="45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Il costo presunto del personale così indicato sarà considerato ai fini della determinazione del budget</w:t>
                        </w:r>
                        <w:r>
                          <w:rPr>
                            <w:i/>
                            <w:sz w:val="20"/>
                          </w:rPr>
                          <w:t> complessivo dell'iniziativa e, conseguentemente, della misura del contributo concedibile da parte della Camera (posto che la liquidazione del contributo effettivo avverrà solo a seguito dell'esame del rendiconto e sulla base della dichiarazione del legale rappresentante accompagnata dalla documentazione di cui sopra;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e, comunque, mai in misura superiore all'importo originariamente concesso).</w:t>
                        </w:r>
                      </w:p>
                      <w:p>
                        <w:pPr>
                          <w:spacing w:line="235" w:lineRule="auto" w:before="6"/>
                          <w:ind w:left="48" w:right="47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N.B </w:t>
                        </w:r>
                        <w:r>
                          <w:rPr>
                            <w:i/>
                            <w:sz w:val="20"/>
                          </w:rPr>
                          <w:t>: Le spese del personale saranno complessivamente riconosciute sino ad una misura massima del 40%</w:t>
                        </w:r>
                        <w:r>
                          <w:rPr>
                            <w:i/>
                            <w:sz w:val="20"/>
                          </w:rPr>
                          <w:t> del budget totale; sia in fase di esame istruttorio delle proposte che in fase di rendicontazione.</w:t>
                        </w:r>
                      </w:p>
                      <w:p>
                        <w:pPr>
                          <w:spacing w:before="1"/>
                          <w:ind w:left="48" w:right="42" w:firstLine="0"/>
                          <w:jc w:val="both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N.B. </w:t>
                        </w:r>
                        <w:r>
                          <w:rPr>
                            <w:i/>
                            <w:sz w:val="20"/>
                          </w:rPr>
                          <w:t>: Il personale cui bisogna far riferimento ai fini della preventivazione e della rendicontazione delle</w:t>
                        </w:r>
                        <w:r>
                          <w:rPr>
                            <w:i/>
                            <w:sz w:val="20"/>
                          </w:rPr>
                          <w:t> relative spese è sempre ed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esclusivamente il personale dipendente del soggetto beneficiario /</w:t>
                        </w:r>
                        <w:r>
                          <w:rPr>
                            <w:b/>
                            <w:i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attuatore del progetto.</w:t>
                        </w:r>
                      </w:p>
                      <w:p>
                        <w:pPr>
                          <w:spacing w:before="2"/>
                          <w:ind w:left="48" w:right="0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N.B</w:t>
                        </w:r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Non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sono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ammesse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spese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forfettarie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non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documentate.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1910" w:h="16840"/>
      <w:pgMar w:header="0" w:footer="863" w:top="1400" w:bottom="106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>
        <w:i w:val="0"/>
      </w:rPr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6749795</wp:posOffset>
              </wp:positionH>
              <wp:positionV relativeFrom="page">
                <wp:posOffset>10004404</wp:posOffset>
              </wp:positionV>
              <wp:extent cx="139700" cy="1371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970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479980pt;margin-top:787.748352pt;width:11pt;height:10.8pt;mso-position-horizontal-relative:page;mso-position-vertical-relative:page;z-index:-1592627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</w:rPr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706627</wp:posOffset>
              </wp:positionH>
              <wp:positionV relativeFrom="page">
                <wp:posOffset>10118804</wp:posOffset>
              </wp:positionV>
              <wp:extent cx="2995295" cy="137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9529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Modello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Scheda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programmazione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istanze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contributo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796.756226pt;width:235.85pt;height:10.85pt;mso-position-horizontal-relative:page;mso-position-vertical-relative:page;z-index:-1592576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Modello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A1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Scheda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programmazione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istanze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contributo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82" w:hanging="135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58" w:hanging="13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36" w:hanging="13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15" w:hanging="13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93" w:hanging="13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1" w:hanging="13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0" w:hanging="13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28" w:hanging="13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6" w:hanging="135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5" w:hanging="135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4" w:hanging="13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9" w:hanging="13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24" w:hanging="13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99" w:hanging="13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74" w:hanging="13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49" w:hanging="13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24" w:hanging="13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99" w:hanging="135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137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82" w:hanging="1172"/>
      <w:outlineLvl w:val="2"/>
    </w:pPr>
    <w:rPr>
      <w:rFonts w:ascii="Arial" w:hAnsi="Arial" w:eastAsia="Arial" w:cs="Arial"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82"/>
      <w:jc w:val="both"/>
      <w:outlineLvl w:val="3"/>
    </w:pPr>
    <w:rPr>
      <w:rFonts w:ascii="Arial" w:hAnsi="Arial" w:eastAsia="Arial" w:cs="Arial"/>
      <w:b/>
      <w:bCs/>
      <w:i/>
      <w:i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15" w:hanging="133"/>
      <w:jc w:val="both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2026-02-04T10:20:25Z</dcterms:created>
  <dcterms:modified xsi:type="dcterms:W3CDTF">2026-02-04T10:20:25Z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www.adlibsoftware.com: CTP (6.5.1.103725) OS (Windows 2012,2,0,64)</vt:lpwstr>
  </property>
</Properties>
</file>