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15.0488281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98.14125061035156" w:right="324.538574218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 la selezione di progetti di soggetti terzi portatori di interessi collettivi delle imprese agricole marchigiane per la valorizzazione, tracciabilità e sicurezza dei prodotti agroalimentari e della filiera corta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4182.01904296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ANNO 202</w:t>
      </w:r>
      <w:r w:rsidDel="00000000" w:rsidR="00000000" w:rsidRPr="00000000">
        <w:rPr>
          <w:b w:val="1"/>
          <w:sz w:val="24"/>
          <w:szCs w:val="24"/>
          <w:rtl w:val="0"/>
        </w:rPr>
        <w:t xml:space="preserve">4</w:t>
      </w:r>
      <w:r w:rsidDel="00000000" w:rsidR="00000000" w:rsidRPr="00000000">
        <w:rPr>
          <w:rtl w:val="0"/>
        </w:rPr>
      </w:r>
    </w:p>
    <w:tbl>
      <w:tblPr>
        <w:tblStyle w:val="Table1"/>
        <w:tblW w:w="9800.0012969970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0.00129699707"/>
        <w:tblGridChange w:id="0">
          <w:tblGrid>
            <w:gridCol w:w="9800.00129699707"/>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07.25158691406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DI ISTANZA PER LA PRESENTAZIONE DELLE DOMANDE</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1.810302734375" w:firstLine="0"/>
        <w:jc w:val="right"/>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Da riportare su carta intestata del soggetto proponente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0" w:right="1965.703125" w:firstLine="0"/>
        <w:jc w:val="righ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Alla Camera di Commercio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465576171875" w:firstLine="0"/>
        <w:jc w:val="righ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5.4998779296875" w:firstLine="0"/>
        <w:jc w:val="righ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3.9971923828125" w:firstLine="0"/>
        <w:jc w:val="righ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PEC: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cciaa@pec.marche.camcom.it</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885879516602" w:lineRule="auto"/>
        <w:ind w:left="115" w:right="77.36083984375" w:firstLine="9.4599914550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 nato/a…………………………………..…………prov.….……il……………………………………………. C.F. …………………………………………………………………………………………………………….. in qualità di legale rappresentante del seguente soggetto: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37109375" w:line="229.88847255706787" w:lineRule="auto"/>
        <w:ind w:left="122.48001098632812" w:right="102.587890625" w:firstLine="7.259979248046875"/>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(indicare la denominazione esatta del soggetto REGIONALE proponente)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29.88847255706787" w:lineRule="auto"/>
        <w:ind w:left="111.92001342773438" w:right="0" w:hanging="0.6600189208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avente natura giuridica di ……………………………………………………………………………………. con sede legale a ……………………………………………………………………...…….…prov.………. in via ………………………………………………………………………………..………..CAP……………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591796875" w:line="229.8887586593628" w:lineRule="auto"/>
        <w:ind w:left="109.05998229980469" w:right="23.939208984375" w:firstLine="5.9400177001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 o P.IVA …………………….…………………………………………………………………………….. Tel……………………………………Fax. …………………….……..E-mail ……………...………………. Sito Internet………………………………………..……PEC ……...…………………..……………………</w:t>
      </w:r>
    </w:p>
    <w:p w:rsidR="00000000" w:rsidDel="00000000" w:rsidP="00000000" w:rsidRDefault="00000000" w:rsidRPr="00000000" w14:paraId="00000011">
      <w:pPr>
        <w:spacing w:line="240" w:lineRule="auto"/>
        <w:jc w:val="both"/>
        <w:rPr/>
      </w:pPr>
      <w:r w:rsidDel="00000000" w:rsidR="00000000" w:rsidRPr="00000000">
        <w:rPr>
          <w:rtl w:val="0"/>
        </w:rPr>
        <w:t xml:space="preserve"> Referente del progetto ........................................................................................................................</w:t>
      </w:r>
    </w:p>
    <w:p w:rsidR="00000000" w:rsidDel="00000000" w:rsidP="00000000" w:rsidRDefault="00000000" w:rsidRPr="00000000" w14:paraId="00000012">
      <w:pPr>
        <w:spacing w:line="240" w:lineRule="auto"/>
        <w:jc w:val="both"/>
        <w:rPr/>
      </w:pPr>
      <w:r w:rsidDel="00000000" w:rsidR="00000000" w:rsidRPr="00000000">
        <w:rPr>
          <w:rtl w:val="0"/>
        </w:rPr>
        <w:t xml:space="preserve"> Tel diretto ............................................................................................................................................</w:t>
      </w:r>
    </w:p>
    <w:p w:rsidR="00000000" w:rsidDel="00000000" w:rsidP="00000000" w:rsidRDefault="00000000" w:rsidRPr="00000000" w14:paraId="00000013">
      <w:pPr>
        <w:spacing w:line="240" w:lineRule="auto"/>
        <w:jc w:val="both"/>
        <w:rPr/>
      </w:pPr>
      <w:r w:rsidDel="00000000" w:rsidR="00000000" w:rsidRPr="00000000">
        <w:rPr>
          <w:rtl w:val="0"/>
        </w:rPr>
        <w:t xml:space="preserve"> Email diretta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591796875" w:line="229.8887586593628" w:lineRule="auto"/>
        <w:ind w:left="109.05998229980469" w:right="23.939208984375" w:firstLine="5.9400177001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87586593628" w:lineRule="auto"/>
        <w:ind w:left="112.58003234863281" w:right="54.47998046875" w:hanging="8.58001708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dell’ “Avviso pubblico per la selezione di progetti di soggetti terzi portatori di interessi collettivi delle imprese agricole marchigiane per la valorizzazione, tracciabilità e sicurezza dei prodotti agroalimentari e della filiera corta” anno 202</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435302734375" w:line="240" w:lineRule="auto"/>
        <w:ind w:left="0" w:right="4373.56506347656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CHIEDE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134033203125" w:line="229.88818645477295" w:lineRule="auto"/>
        <w:ind w:left="112.58003234863281" w:right="49.2724609375" w:firstLine="8.35998535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partecipare all’avviso in oggetto per la realizzazione delle seguente iniziativa:…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(titolo)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 così come descritto nella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cui al Modello A1.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46484375" w:line="229.88792896270752" w:lineRule="auto"/>
        <w:ind w:left="114.33998107910156" w:right="48.203125" w:firstLine="10.12001037597656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7548828125" w:line="240" w:lineRule="auto"/>
        <w:ind w:left="0" w:right="4289.052124023437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5698242187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che il soggetto rappresentato è costituito ed opera da almeno 3 anni nel territorio regionale;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40" w:lineRule="auto"/>
        <w:ind w:left="110.3800201416015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 che il soggetto istante è rappresentato: </w:t>
      </w:r>
    </w:p>
    <w:p w:rsidR="00000000" w:rsidDel="00000000" w:rsidP="00000000" w:rsidRDefault="00000000" w:rsidRPr="00000000" w14:paraId="0000001C">
      <w:pPr>
        <w:widowControl w:val="0"/>
        <w:spacing w:line="229" w:lineRule="auto"/>
        <w:ind w:left="708.6614173228347" w:right="21" w:hanging="283.46456692913375"/>
        <w:jc w:val="both"/>
        <w:rPr/>
      </w:pPr>
      <w:r w:rsidDel="00000000" w:rsidR="00000000" w:rsidRPr="00000000">
        <w:rPr>
          <w:rFonts w:ascii="Arial Unicode MS" w:cs="Arial Unicode MS" w:eastAsia="Arial Unicode MS" w:hAnsi="Arial Unicode MS"/>
          <w:rtl w:val="0"/>
        </w:rPr>
        <w:t xml:space="preserve">❏ </w:t>
      </w:r>
      <w:r w:rsidDel="00000000" w:rsidR="00000000" w:rsidRPr="00000000">
        <w:rPr>
          <w:rtl w:val="0"/>
        </w:rPr>
        <w:t xml:space="preserve">tra le Forze sociali presenti nell’attuale Consiliatura del CNEL (Consiglio Nazionale dell’Economia e del Lavoro)</w:t>
      </w:r>
    </w:p>
    <w:p w:rsidR="00000000" w:rsidDel="00000000" w:rsidP="00000000" w:rsidRDefault="00000000" w:rsidRPr="00000000" w14:paraId="0000001D">
      <w:pPr>
        <w:widowControl w:val="0"/>
        <w:spacing w:line="229" w:lineRule="auto"/>
        <w:ind w:left="425.19685039370086" w:right="21" w:firstLine="0"/>
        <w:jc w:val="both"/>
        <w:rPr>
          <w:i w:val="1"/>
        </w:rPr>
      </w:pPr>
      <w:r w:rsidDel="00000000" w:rsidR="00000000" w:rsidRPr="00000000">
        <w:rPr>
          <w:i w:val="1"/>
          <w:rtl w:val="0"/>
        </w:rPr>
        <w:t xml:space="preserve">oppure</w:t>
      </w:r>
    </w:p>
    <w:p w:rsidR="00000000" w:rsidDel="00000000" w:rsidP="00000000" w:rsidRDefault="00000000" w:rsidRPr="00000000" w14:paraId="0000001E">
      <w:pPr>
        <w:widowControl w:val="0"/>
        <w:spacing w:line="229" w:lineRule="auto"/>
        <w:ind w:left="708.6614173228347" w:right="21" w:hanging="283.46456692913375"/>
        <w:jc w:val="both"/>
        <w:rPr/>
      </w:pPr>
      <w:r w:rsidDel="00000000" w:rsidR="00000000" w:rsidRPr="00000000">
        <w:rPr>
          <w:rFonts w:ascii="Arial Unicode MS" w:cs="Arial Unicode MS" w:eastAsia="Arial Unicode MS" w:hAnsi="Arial Unicode MS"/>
          <w:rtl w:val="0"/>
        </w:rPr>
        <w:t xml:space="preserve">❏ nel Consiglio della Camera di Commercio, anche mediante apparentamento, ai sensi dell’art. 10 della Legge n.580/1993, come modificato dal D.Lgs. n.23/2010, e del D.M. n.155/2011.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3999633789062" w:right="0" w:firstLine="0"/>
        <w:jc w:val="left"/>
        <w:rPr>
          <w:rFonts w:ascii="Arial" w:cs="Arial" w:eastAsia="Arial" w:hAnsi="Arial"/>
          <w:b w:val="0"/>
          <w:i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17.5800323486328" w:right="53.8525390625" w:hanging="704.339981079101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che, in caso di concessione del contributo,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soggetto attuatore e beneficiario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 contributo sarà: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40" w:lineRule="auto"/>
        <w:ind w:left="842.439956665039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il soggetto richiedente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9.7800445556641"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oppure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16.2599945068359" w:right="26.5673828125" w:firstLine="26.17996215820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altro soggetto (associazione provinciale, interprovinciale o una loro società di servizi o consorzio, purché partecipati almeno nella misura del 75% dalle medesime associazioni o da altri soggetti di loro emanazione, o dall’insieme delle associazioni costituite a livello provinciale su scala regionale) che dovrà sostenere tutte le spese ed introitare eventuali entrate riferite al progetto e al quale in fase di rendiconto devono essere intestati tutti i documenti giustificativi di spesa: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29.88847255706787" w:lineRule="auto"/>
        <w:ind w:left="812.9599761962891" w:right="435.1904296875" w:firstLine="12.980041503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Denominazione ………………………………………………………………………………….. con sede in ………………………… Via ………………………………………….….n°……... tel. ………………………..fax ………………………e.mail ………………………………...…. PEC…………………………………..C.F. o P.IVA…………..…………………………………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29.88847255706787" w:lineRule="auto"/>
        <w:ind w:left="816.4800262451172" w:right="33.56201171875" w:hanging="709.619979858398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di essere disponibile a fornire all’Ente camerale tutti gli elementi informativi e la documentazione che si rendesse necessaria in sede di istruttoria, sotto la pena di inammissibilità del beneficio.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104.0000152587890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tal fine, a corredo della domanda,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86.322631835937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266845703125" w:line="229.88847255706787" w:lineRule="auto"/>
        <w:ind w:left="110.82000732421875" w:right="58.487548828125" w:hanging="6.8199920654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scheda di programmazione dell’iniziativa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29.88903045654297" w:lineRule="auto"/>
        <w:ind w:left="117.4200439453125" w:right="30.35888671875" w:firstLine="2.6399993896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notorietà ex artt. 46 e 47 D.P.R. 445/2000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(secondo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compilata in ogni sua parte;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copia del documento di identità, in corso di validità, del soggetto delegato alla firma.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115" w:right="0" w:firstLine="0"/>
        <w:jc w:val="left"/>
        <w:rPr/>
      </w:pPr>
      <w:r w:rsidDel="00000000" w:rsidR="00000000" w:rsidRPr="00000000">
        <w:rPr>
          <w:rtl w:val="0"/>
        </w:rPr>
      </w:r>
    </w:p>
    <w:tbl>
      <w:tblPr>
        <w:tblStyle w:val="Table2"/>
        <w:tblW w:w="9720.00129699707"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00129699707"/>
        <w:tblGridChange w:id="0">
          <w:tblGrid>
            <w:gridCol w:w="9720.00129699707"/>
          </w:tblGrid>
        </w:tblGridChange>
      </w:tblGrid>
      <w:tr>
        <w:trPr>
          <w:cantSplit w:val="0"/>
          <w:trHeight w:val="336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7998962402344"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21506500244" w:lineRule="auto"/>
              <w:ind w:left="29.44000244140625" w:right="29.884033203125" w:firstLine="6.2400054931640625"/>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634765625" w:line="229.88797187805176" w:lineRule="auto"/>
              <w:ind w:left="29.280014038085938" w:right="37.32421875" w:firstLine="1.920013427734375"/>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57373046875" w:line="229.88924503326416" w:lineRule="auto"/>
              <w:ind w:left="29.44000244140625" w:right="34.05029296875" w:firstLine="9.44000244140625"/>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5126953125" w:line="229.88797187805176" w:lineRule="auto"/>
              <w:ind w:left="27.679977416992188" w:right="39.95361328125" w:hanging="2.56004333496093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 Il Responsabile Protezione Dati Personali (DPO – data protection officer) può essere contattato all’indirizzo email: cciaa@pec.marche.camcom.it.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69580078125" w:line="229.8900032043457" w:lineRule="auto"/>
              <w:ind w:left="29.9200439453125" w:right="30.821533203125" w:hanging="5.92002868652343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Luogo e data </w:t>
        <w:tab/>
        <w:tab/>
        <w:tab/>
        <w:tab/>
        <w:tab/>
        <w:tab/>
        <w:tab/>
        <w:t xml:space="preserve">             Firma del dichiarante</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t xml:space="preserve">_____________________________  </w:t>
        <w:tab/>
        <w:tab/>
        <w:tab/>
        <w:t xml:space="preserve">______________________________</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3998413085938" w:line="229.88924503326416" w:lineRule="auto"/>
        <w:ind w:left="114.24003601074219" w:right="37.200927734375" w:firstLine="0.2239990234375"/>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00000063578288"/>
          <w:szCs w:val="16.00000063578288"/>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L’istanza deve essere sottoscritta con firma digitale e inviata a mezzo PEC. Solo per i soggetti che non dispongono di PEC è ammesso l’invio a mezzo Raccomandata AR con sottoscrizione in originale a cura del legale rappresentante allegando fotocopia del documento di identità valido del soggetto firmatario.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003662109375" w:line="240" w:lineRule="auto"/>
        <w:ind w:left="0" w:right="27.31811523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3999633789062" w:right="0" w:firstLine="0"/>
        <w:jc w:val="left"/>
        <w:rPr>
          <w:sz w:val="16"/>
          <w:szCs w:val="16"/>
        </w:rPr>
      </w:pPr>
      <w:r w:rsidDel="00000000" w:rsidR="00000000" w:rsidRPr="00000000">
        <w:rPr>
          <w:rtl w:val="0"/>
        </w:rPr>
      </w:r>
    </w:p>
    <w:sectPr>
      <w:footerReference r:id="rId7" w:type="default"/>
      <w:pgSz w:h="16840" w:w="11920" w:orient="portrait"/>
      <w:pgMar w:bottom="1012.880859375" w:top="1402.11669921875" w:left="1029.9999237060547" w:right="1087.797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widowControl w:val="0"/>
      <w:spacing w:line="240" w:lineRule="auto"/>
      <w:ind w:left="115.83999633789062" w:firstLine="0"/>
      <w:rPr>
        <w:sz w:val="16"/>
        <w:szCs w:val="16"/>
      </w:rPr>
    </w:pPr>
    <w:r w:rsidDel="00000000" w:rsidR="00000000" w:rsidRPr="00000000">
      <w:rPr>
        <w:sz w:val="16"/>
        <w:szCs w:val="16"/>
        <w:rtl w:val="0"/>
      </w:rPr>
      <w:t xml:space="preserve">Modello A – Agr. Modello di istanza per la presentazione delle domande 2024</w:t>
    </w:r>
  </w:p>
  <w:p w:rsidR="00000000" w:rsidDel="00000000" w:rsidP="00000000" w:rsidRDefault="00000000" w:rsidRPr="00000000" w14:paraId="0000003A">
    <w:pPr>
      <w:widowControl w:val="0"/>
      <w:spacing w:line="240" w:lineRule="auto"/>
      <w:ind w:left="115.83999633789062" w:firstLine="0"/>
      <w:rPr>
        <w:sz w:val="16"/>
        <w:szCs w:val="16"/>
      </w:rPr>
    </w:pPr>
    <w:r w:rsidDel="00000000" w:rsidR="00000000" w:rsidRPr="00000000">
      <w:rPr>
        <w:rtl w:val="0"/>
      </w:rPr>
    </w:r>
  </w:p>
  <w:p w:rsidR="00000000" w:rsidDel="00000000" w:rsidP="00000000" w:rsidRDefault="00000000" w:rsidRPr="00000000" w14:paraId="0000003B">
    <w:pPr>
      <w:widowControl w:val="0"/>
      <w:spacing w:line="240" w:lineRule="auto"/>
      <w:ind w:left="115.83999633789062" w:firstLine="0"/>
      <w:rPr>
        <w:sz w:val="16"/>
        <w:szCs w:val="16"/>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16"/>
          <w:szCs w:val="16"/>
          <w:rtl w:val="0"/>
        </w:rPr>
        <w:t xml:space="preserve"> L’istanza deve essere sottoscritta </w:t>
      </w:r>
      <w:r w:rsidDel="00000000" w:rsidR="00000000" w:rsidRPr="00000000">
        <w:rPr>
          <w:sz w:val="16"/>
          <w:szCs w:val="16"/>
          <w:u w:val="single"/>
          <w:rtl w:val="0"/>
        </w:rPr>
        <w:t xml:space="preserve">con firma digital</w:t>
      </w:r>
      <w:r w:rsidDel="00000000" w:rsidR="00000000" w:rsidRPr="00000000">
        <w:rPr>
          <w:sz w:val="16"/>
          <w:szCs w:val="16"/>
          <w:rtl w:val="0"/>
        </w:rPr>
        <w:t xml:space="preserve">e e inviata a mezzo PEC. Solo per i soggetti che non dispongono di PEC è ammesso l’invio a mezzo Raccomandata AR con </w:t>
      </w:r>
      <w:r w:rsidDel="00000000" w:rsidR="00000000" w:rsidRPr="00000000">
        <w:rPr>
          <w:sz w:val="16"/>
          <w:szCs w:val="16"/>
          <w:u w:val="single"/>
          <w:rtl w:val="0"/>
        </w:rPr>
        <w:t xml:space="preserve">sottoscrizione in originale</w:t>
      </w:r>
      <w:r w:rsidDel="00000000" w:rsidR="00000000" w:rsidRPr="00000000">
        <w:rPr>
          <w:sz w:val="16"/>
          <w:szCs w:val="16"/>
          <w:rtl w:val="0"/>
        </w:rPr>
        <w:t xml:space="preserve"> a cura del legale rappresentante </w:t>
      </w:r>
      <w:r w:rsidDel="00000000" w:rsidR="00000000" w:rsidRPr="00000000">
        <w:rPr>
          <w:sz w:val="16"/>
          <w:szCs w:val="16"/>
          <w:u w:val="single"/>
          <w:rtl w:val="0"/>
        </w:rPr>
        <w:t xml:space="preserve">allegando fotocopia del documento di identità</w:t>
      </w:r>
      <w:r w:rsidDel="00000000" w:rsidR="00000000" w:rsidRPr="00000000">
        <w:rPr>
          <w:sz w:val="16"/>
          <w:szCs w:val="16"/>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